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FFA2B" w14:textId="77777777" w:rsidR="002F4590" w:rsidRPr="00D52DBF" w:rsidRDefault="002F4590" w:rsidP="00024AE9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val="pl-PL" w:eastAsia="pl-PL"/>
        </w:rPr>
      </w:pPr>
    </w:p>
    <w:p w14:paraId="699D10B8" w14:textId="77777777" w:rsidR="00D52DBF" w:rsidRPr="00DC622F" w:rsidRDefault="00E86670" w:rsidP="00024AE9">
      <w:pPr>
        <w:pStyle w:val="Akapitzlist"/>
        <w:numPr>
          <w:ilvl w:val="0"/>
          <w:numId w:val="0"/>
        </w:numPr>
        <w:spacing w:before="0" w:after="0"/>
        <w:jc w:val="center"/>
        <w:rPr>
          <w:rFonts w:eastAsia="Calibri" w:cs="Arial"/>
          <w:b/>
          <w:bCs/>
          <w:color w:val="000000"/>
          <w:sz w:val="36"/>
          <w:szCs w:val="36"/>
          <w:lang w:val="pl-PL" w:eastAsia="pl-PL"/>
        </w:rPr>
      </w:pPr>
      <w:r w:rsidRPr="00DC622F">
        <w:rPr>
          <w:rFonts w:eastAsia="Calibri" w:cs="Arial"/>
          <w:b/>
          <w:bCs/>
          <w:color w:val="000000"/>
          <w:sz w:val="36"/>
          <w:szCs w:val="36"/>
          <w:lang w:val="pl-PL" w:eastAsia="pl-PL"/>
        </w:rPr>
        <w:t>Zapytanie</w:t>
      </w:r>
      <w:r w:rsidR="00782A73" w:rsidRPr="00DC622F">
        <w:rPr>
          <w:rFonts w:eastAsia="Calibri" w:cs="Arial"/>
          <w:b/>
          <w:bCs/>
          <w:color w:val="000000"/>
          <w:sz w:val="36"/>
          <w:szCs w:val="36"/>
          <w:lang w:val="pl-PL" w:eastAsia="pl-PL"/>
        </w:rPr>
        <w:t xml:space="preserve"> ofertowe</w:t>
      </w:r>
    </w:p>
    <w:p w14:paraId="4F387B1C" w14:textId="4718BFB8" w:rsidR="00863F96" w:rsidRPr="004663AB" w:rsidRDefault="00AD176F" w:rsidP="004D0A4C">
      <w:pPr>
        <w:pStyle w:val="Akapitzlist"/>
        <w:numPr>
          <w:ilvl w:val="0"/>
          <w:numId w:val="0"/>
        </w:numPr>
        <w:spacing w:before="0" w:after="0"/>
        <w:jc w:val="center"/>
        <w:rPr>
          <w:rFonts w:cs="Arial"/>
          <w:b/>
          <w:lang w:val="pl-PL"/>
        </w:rPr>
      </w:pPr>
      <w:r w:rsidRPr="00AB4491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 xml:space="preserve">na </w:t>
      </w:r>
      <w:r w:rsidR="00AB4491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br/>
        <w:t>„</w:t>
      </w:r>
      <w:r w:rsidR="00B5638C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 xml:space="preserve">Przeprowadzenie </w:t>
      </w:r>
      <w:r w:rsidR="00B14849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>re</w:t>
      </w:r>
      <w:r w:rsidR="00B5638C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 xml:space="preserve">certyfikacji </w:t>
      </w:r>
      <w:r w:rsidR="00CB0B9F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 xml:space="preserve">Zintegrowanego Systemu Zarządzania </w:t>
      </w:r>
      <w:r w:rsidR="009C59FE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br/>
      </w:r>
      <w:r w:rsidR="00CB0B9F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 xml:space="preserve">na zgodność z normami </w:t>
      </w:r>
      <w:r w:rsidR="00B5638C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>ISO 22301 i ISO 27001</w:t>
      </w:r>
      <w:r w:rsidR="004D0A4C" w:rsidRPr="004D0A4C">
        <w:rPr>
          <w:rFonts w:eastAsia="Calibri" w:cs="Arial"/>
          <w:b/>
          <w:bCs/>
          <w:color w:val="000000"/>
          <w:sz w:val="28"/>
          <w:szCs w:val="28"/>
          <w:lang w:val="pl-PL" w:eastAsia="pl-PL"/>
        </w:rPr>
        <w:t>”</w:t>
      </w:r>
    </w:p>
    <w:p w14:paraId="44D7BC6F" w14:textId="77777777" w:rsidR="00BA2DCD" w:rsidRPr="008B7537" w:rsidRDefault="00F70B46" w:rsidP="00024AE9">
      <w:pPr>
        <w:pStyle w:val="Cytatintensywny"/>
        <w:spacing w:before="0" w:after="0" w:line="276" w:lineRule="auto"/>
        <w:rPr>
          <w:lang w:val="pl-PL"/>
        </w:rPr>
      </w:pPr>
      <w:r>
        <w:rPr>
          <w:lang w:val="pl-PL"/>
        </w:rPr>
        <w:t>Zlecający</w:t>
      </w:r>
      <w:r w:rsidR="000F78F2" w:rsidRPr="008B7537">
        <w:rPr>
          <w:lang w:val="pl-PL"/>
        </w:rPr>
        <w:t>:</w:t>
      </w:r>
    </w:p>
    <w:p w14:paraId="2364D14E" w14:textId="77777777" w:rsidR="00863F96" w:rsidRDefault="00863F96" w:rsidP="00024AE9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</w:rPr>
      </w:pPr>
    </w:p>
    <w:p w14:paraId="6DBE7526" w14:textId="633F20C9" w:rsidR="00B806D6" w:rsidRDefault="00BA2DCD" w:rsidP="00024AE9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  <w:lang w:eastAsia="pl-PL"/>
        </w:rPr>
      </w:pPr>
      <w:r w:rsidRPr="00274A9B">
        <w:rPr>
          <w:rFonts w:cs="Arial"/>
          <w:sz w:val="22"/>
          <w:szCs w:val="22"/>
        </w:rPr>
        <w:t xml:space="preserve">Spółka PSE Innowacje sp. z o.o. (KRS </w:t>
      </w:r>
      <w:r w:rsidRPr="00274A9B">
        <w:rPr>
          <w:rFonts w:cs="Arial"/>
          <w:sz w:val="22"/>
          <w:szCs w:val="22"/>
          <w:lang w:eastAsia="pl-PL"/>
        </w:rPr>
        <w:t xml:space="preserve">0000440027, NIP 123-127-39-45, REGON 146373920) z siedzibą </w:t>
      </w:r>
      <w:r w:rsidR="00D60235">
        <w:rPr>
          <w:rFonts w:cs="Arial"/>
          <w:sz w:val="22"/>
          <w:szCs w:val="22"/>
          <w:lang w:eastAsia="pl-PL"/>
        </w:rPr>
        <w:br/>
      </w:r>
      <w:r w:rsidR="008B7537">
        <w:rPr>
          <w:rFonts w:cs="Arial"/>
          <w:sz w:val="22"/>
          <w:szCs w:val="22"/>
          <w:lang w:eastAsia="pl-PL"/>
        </w:rPr>
        <w:t xml:space="preserve">w Warszawie, </w:t>
      </w:r>
      <w:r w:rsidR="00D60235">
        <w:rPr>
          <w:rFonts w:cs="Arial"/>
          <w:sz w:val="22"/>
          <w:szCs w:val="22"/>
          <w:lang w:eastAsia="pl-PL"/>
        </w:rPr>
        <w:t xml:space="preserve">Aleje Jerozolimskie 132, 02-305 Warszawa </w:t>
      </w:r>
      <w:r w:rsidRPr="00274A9B">
        <w:rPr>
          <w:rFonts w:cs="Arial"/>
          <w:sz w:val="22"/>
          <w:szCs w:val="22"/>
          <w:lang w:eastAsia="pl-PL"/>
        </w:rPr>
        <w:t xml:space="preserve">(dalej także jako </w:t>
      </w:r>
      <w:r w:rsidRPr="004663AB">
        <w:rPr>
          <w:rFonts w:cs="Arial"/>
          <w:b/>
          <w:sz w:val="22"/>
          <w:szCs w:val="22"/>
          <w:lang w:eastAsia="pl-PL"/>
        </w:rPr>
        <w:t>Spółka</w:t>
      </w:r>
      <w:r w:rsidR="0018795B">
        <w:rPr>
          <w:rFonts w:cs="Arial"/>
          <w:b/>
          <w:sz w:val="22"/>
          <w:szCs w:val="22"/>
          <w:lang w:eastAsia="pl-PL"/>
        </w:rPr>
        <w:t xml:space="preserve"> lub Zamawiający</w:t>
      </w:r>
      <w:r w:rsidR="000F78F2" w:rsidRPr="003A31F8">
        <w:rPr>
          <w:rFonts w:cs="Arial"/>
          <w:sz w:val="22"/>
          <w:szCs w:val="22"/>
          <w:lang w:eastAsia="pl-PL"/>
        </w:rPr>
        <w:t>).</w:t>
      </w:r>
    </w:p>
    <w:p w14:paraId="3EA12E83" w14:textId="77777777" w:rsidR="002F4590" w:rsidRDefault="002F4590" w:rsidP="00024AE9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  <w:lang w:eastAsia="pl-PL"/>
        </w:rPr>
      </w:pPr>
    </w:p>
    <w:p w14:paraId="48822D3C" w14:textId="77777777" w:rsidR="007739C7" w:rsidRPr="00024AE9" w:rsidRDefault="007739C7" w:rsidP="00024AE9">
      <w:pPr>
        <w:widowControl w:val="0"/>
        <w:spacing w:line="276" w:lineRule="auto"/>
        <w:jc w:val="both"/>
        <w:rPr>
          <w:rFonts w:cs="Calibri"/>
          <w:b/>
          <w:sz w:val="22"/>
          <w:szCs w:val="22"/>
          <w:lang w:val="pl-PL"/>
        </w:rPr>
      </w:pPr>
    </w:p>
    <w:p w14:paraId="450E21E0" w14:textId="77777777" w:rsidR="007739C7" w:rsidRDefault="007739C7" w:rsidP="00024AE9">
      <w:pPr>
        <w:pStyle w:val="Cytatintensywny"/>
        <w:spacing w:before="0" w:after="0" w:line="276" w:lineRule="auto"/>
        <w:rPr>
          <w:rFonts w:cs="Calibri"/>
          <w:sz w:val="22"/>
          <w:szCs w:val="22"/>
          <w:lang w:val="pl-PL"/>
        </w:rPr>
      </w:pPr>
      <w:r>
        <w:rPr>
          <w:rFonts w:cs="Calibri"/>
          <w:lang w:val="pl-PL"/>
        </w:rPr>
        <w:t>Termin składania odpowiedzi na zapytanie</w:t>
      </w:r>
    </w:p>
    <w:p w14:paraId="4A36685D" w14:textId="77777777" w:rsidR="007739C7" w:rsidRDefault="007739C7" w:rsidP="00024AE9">
      <w:pPr>
        <w:widowControl w:val="0"/>
        <w:spacing w:line="276" w:lineRule="auto"/>
        <w:jc w:val="both"/>
        <w:rPr>
          <w:rFonts w:cs="Calibri"/>
          <w:b/>
          <w:sz w:val="22"/>
          <w:szCs w:val="22"/>
          <w:u w:val="single"/>
          <w:lang w:val="pl-PL"/>
        </w:rPr>
      </w:pPr>
    </w:p>
    <w:p w14:paraId="244E9765" w14:textId="427E9E5C" w:rsidR="007739C7" w:rsidRPr="008A3A44" w:rsidRDefault="007739C7" w:rsidP="00024AE9">
      <w:pPr>
        <w:widowControl w:val="0"/>
        <w:spacing w:line="276" w:lineRule="auto"/>
        <w:jc w:val="both"/>
        <w:rPr>
          <w:rFonts w:cs="Calibri"/>
          <w:b/>
          <w:sz w:val="22"/>
          <w:szCs w:val="22"/>
          <w:lang w:val="pl-PL"/>
        </w:rPr>
      </w:pPr>
      <w:r w:rsidRPr="008A3A44">
        <w:rPr>
          <w:rFonts w:cs="Calibri"/>
          <w:b/>
          <w:sz w:val="22"/>
          <w:szCs w:val="22"/>
          <w:lang w:val="pl-PL"/>
        </w:rPr>
        <w:t xml:space="preserve">Termin składania odpowiedzi na zapytanie upływa w </w:t>
      </w:r>
      <w:r w:rsidRPr="003E1708">
        <w:rPr>
          <w:rFonts w:cs="Calibri"/>
          <w:b/>
          <w:sz w:val="22"/>
          <w:szCs w:val="22"/>
          <w:lang w:val="pl-PL"/>
        </w:rPr>
        <w:t xml:space="preserve">dniu </w:t>
      </w:r>
      <w:r w:rsidR="003E1708" w:rsidRPr="003E1708">
        <w:rPr>
          <w:rFonts w:cs="Calibri"/>
          <w:b/>
          <w:sz w:val="22"/>
          <w:szCs w:val="22"/>
          <w:lang w:val="pl-PL"/>
        </w:rPr>
        <w:t>2</w:t>
      </w:r>
      <w:r w:rsidR="005A6A4E">
        <w:rPr>
          <w:rFonts w:cs="Calibri"/>
          <w:b/>
          <w:sz w:val="22"/>
          <w:szCs w:val="22"/>
          <w:lang w:val="pl-PL"/>
        </w:rPr>
        <w:t>6</w:t>
      </w:r>
      <w:r w:rsidR="00DC622F" w:rsidRPr="003E1708">
        <w:rPr>
          <w:rFonts w:cs="Calibri"/>
          <w:b/>
          <w:sz w:val="22"/>
          <w:szCs w:val="22"/>
          <w:lang w:val="pl-PL"/>
        </w:rPr>
        <w:t>.</w:t>
      </w:r>
      <w:r w:rsidR="00194D65" w:rsidRPr="003E1708">
        <w:rPr>
          <w:rFonts w:cs="Calibri"/>
          <w:b/>
          <w:sz w:val="22"/>
          <w:szCs w:val="22"/>
          <w:lang w:val="pl-PL"/>
        </w:rPr>
        <w:t>0</w:t>
      </w:r>
      <w:r w:rsidR="003E1708" w:rsidRPr="003E1708">
        <w:rPr>
          <w:rFonts w:cs="Calibri"/>
          <w:b/>
          <w:sz w:val="22"/>
          <w:szCs w:val="22"/>
          <w:lang w:val="pl-PL"/>
        </w:rPr>
        <w:t>3</w:t>
      </w:r>
      <w:r w:rsidR="00DC622F" w:rsidRPr="003E1708">
        <w:rPr>
          <w:rFonts w:cs="Calibri"/>
          <w:b/>
          <w:sz w:val="22"/>
          <w:szCs w:val="22"/>
          <w:lang w:val="pl-PL"/>
        </w:rPr>
        <w:t>.</w:t>
      </w:r>
      <w:r w:rsidRPr="003E1708">
        <w:rPr>
          <w:rFonts w:cs="Calibri"/>
          <w:b/>
          <w:sz w:val="22"/>
          <w:szCs w:val="22"/>
          <w:lang w:val="pl-PL"/>
        </w:rPr>
        <w:t>20</w:t>
      </w:r>
      <w:r w:rsidR="00B14849" w:rsidRPr="003E1708">
        <w:rPr>
          <w:rFonts w:cs="Calibri"/>
          <w:b/>
          <w:sz w:val="22"/>
          <w:szCs w:val="22"/>
          <w:lang w:val="pl-PL"/>
        </w:rPr>
        <w:t>25</w:t>
      </w:r>
      <w:r w:rsidRPr="003E1708">
        <w:rPr>
          <w:rFonts w:cs="Calibri"/>
          <w:b/>
          <w:sz w:val="22"/>
          <w:szCs w:val="22"/>
          <w:lang w:val="pl-PL"/>
        </w:rPr>
        <w:t xml:space="preserve"> roku o godzinie 1</w:t>
      </w:r>
      <w:r w:rsidR="003E1708" w:rsidRPr="003E1708">
        <w:rPr>
          <w:rFonts w:cs="Calibri"/>
          <w:b/>
          <w:sz w:val="22"/>
          <w:szCs w:val="22"/>
          <w:lang w:val="pl-PL"/>
        </w:rPr>
        <w:t>2</w:t>
      </w:r>
      <w:r w:rsidRPr="003E1708">
        <w:rPr>
          <w:rFonts w:cs="Calibri"/>
          <w:b/>
          <w:sz w:val="22"/>
          <w:szCs w:val="22"/>
          <w:lang w:val="pl-PL"/>
        </w:rPr>
        <w:t>:00</w:t>
      </w:r>
      <w:r w:rsidRPr="008A3A44">
        <w:rPr>
          <w:rFonts w:cs="Calibri"/>
          <w:b/>
          <w:sz w:val="22"/>
          <w:szCs w:val="22"/>
          <w:lang w:val="pl-PL"/>
        </w:rPr>
        <w:t xml:space="preserve"> czasu lokalnego. </w:t>
      </w:r>
    </w:p>
    <w:p w14:paraId="7612CED6" w14:textId="0CD12D6A" w:rsidR="007739C7" w:rsidRDefault="007739C7" w:rsidP="00024AE9">
      <w:pPr>
        <w:widowControl w:val="0"/>
        <w:spacing w:line="276" w:lineRule="auto"/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 xml:space="preserve">Odpowiedzi na zapytanie prosimy przesyłać drogą mailową pod adres: </w:t>
      </w:r>
      <w:r>
        <w:rPr>
          <w:rStyle w:val="Hipercze"/>
          <w:rFonts w:cs="Calibri"/>
          <w:sz w:val="22"/>
          <w:szCs w:val="22"/>
          <w:lang w:val="pl-PL"/>
        </w:rPr>
        <w:t>oferty.innowacje@pse.pl</w:t>
      </w:r>
      <w:r>
        <w:rPr>
          <w:rFonts w:cs="Calibri"/>
          <w:sz w:val="22"/>
          <w:szCs w:val="22"/>
          <w:lang w:val="pl-PL"/>
        </w:rPr>
        <w:t>. Odpowiedzi na zapytanie  przesłane po godz</w:t>
      </w:r>
      <w:r w:rsidRPr="003E1708">
        <w:rPr>
          <w:rFonts w:cs="Calibri"/>
          <w:sz w:val="22"/>
          <w:szCs w:val="22"/>
          <w:lang w:val="pl-PL"/>
        </w:rPr>
        <w:t>. 1</w:t>
      </w:r>
      <w:r w:rsidR="003E1708" w:rsidRPr="003E1708">
        <w:rPr>
          <w:rFonts w:cs="Calibri"/>
          <w:sz w:val="22"/>
          <w:szCs w:val="22"/>
          <w:lang w:val="pl-PL"/>
        </w:rPr>
        <w:t>2</w:t>
      </w:r>
      <w:r w:rsidRPr="003E1708">
        <w:rPr>
          <w:rFonts w:cs="Calibri"/>
          <w:sz w:val="22"/>
          <w:szCs w:val="22"/>
          <w:lang w:val="pl-PL"/>
        </w:rPr>
        <w:t xml:space="preserve">:00 dnia </w:t>
      </w:r>
      <w:r w:rsidR="003E1708" w:rsidRPr="003E1708">
        <w:rPr>
          <w:rFonts w:cs="Calibri"/>
          <w:sz w:val="22"/>
          <w:szCs w:val="22"/>
          <w:lang w:val="pl-PL"/>
        </w:rPr>
        <w:t>2</w:t>
      </w:r>
      <w:r w:rsidR="005A6A4E">
        <w:rPr>
          <w:rFonts w:cs="Calibri"/>
          <w:sz w:val="22"/>
          <w:szCs w:val="22"/>
          <w:lang w:val="pl-PL"/>
        </w:rPr>
        <w:t>6</w:t>
      </w:r>
      <w:r w:rsidR="00194D65" w:rsidRPr="003E1708">
        <w:rPr>
          <w:rFonts w:cs="Calibri"/>
          <w:sz w:val="22"/>
          <w:szCs w:val="22"/>
          <w:lang w:val="pl-PL"/>
        </w:rPr>
        <w:t>.0</w:t>
      </w:r>
      <w:r w:rsidR="003E1708" w:rsidRPr="003E1708">
        <w:rPr>
          <w:rFonts w:cs="Calibri"/>
          <w:sz w:val="22"/>
          <w:szCs w:val="22"/>
          <w:lang w:val="pl-PL"/>
        </w:rPr>
        <w:t>3</w:t>
      </w:r>
      <w:r w:rsidR="00DC622F" w:rsidRPr="003E1708">
        <w:rPr>
          <w:rFonts w:cs="Calibri"/>
          <w:sz w:val="22"/>
          <w:szCs w:val="22"/>
          <w:lang w:val="pl-PL"/>
        </w:rPr>
        <w:t>.</w:t>
      </w:r>
      <w:r w:rsidRPr="003E1708">
        <w:rPr>
          <w:rFonts w:cs="Calibri"/>
          <w:sz w:val="22"/>
          <w:szCs w:val="22"/>
          <w:lang w:val="pl-PL"/>
        </w:rPr>
        <w:t>20</w:t>
      </w:r>
      <w:r w:rsidR="00B5638C" w:rsidRPr="003E1708">
        <w:rPr>
          <w:rFonts w:cs="Calibri"/>
          <w:sz w:val="22"/>
          <w:szCs w:val="22"/>
          <w:lang w:val="pl-PL"/>
        </w:rPr>
        <w:t>2</w:t>
      </w:r>
      <w:r w:rsidR="00B14849" w:rsidRPr="003E1708">
        <w:rPr>
          <w:rFonts w:cs="Calibri"/>
          <w:sz w:val="22"/>
          <w:szCs w:val="22"/>
          <w:lang w:val="pl-PL"/>
        </w:rPr>
        <w:t>5</w:t>
      </w:r>
      <w:r>
        <w:rPr>
          <w:rFonts w:cs="Calibri"/>
          <w:sz w:val="22"/>
          <w:szCs w:val="22"/>
          <w:lang w:val="pl-PL"/>
        </w:rPr>
        <w:t xml:space="preserve"> roku nie będą rozpatrywane.</w:t>
      </w:r>
    </w:p>
    <w:p w14:paraId="4A95DD14" w14:textId="77777777" w:rsidR="007739C7" w:rsidRDefault="007739C7" w:rsidP="00024AE9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  <w:lang w:eastAsia="pl-PL"/>
        </w:rPr>
      </w:pPr>
    </w:p>
    <w:tbl>
      <w:tblPr>
        <w:tblW w:w="0" w:type="auto"/>
        <w:tblInd w:w="-108" w:type="dxa"/>
        <w:tblLayout w:type="fixed"/>
        <w:tblLook w:val="04A0" w:firstRow="1" w:lastRow="0" w:firstColumn="1" w:lastColumn="0" w:noHBand="0" w:noVBand="1"/>
      </w:tblPr>
      <w:tblGrid>
        <w:gridCol w:w="3636"/>
      </w:tblGrid>
      <w:tr w:rsidR="00B806D6" w:rsidRPr="008A3A44" w14:paraId="6377197A" w14:textId="77777777" w:rsidTr="00B806D6">
        <w:trPr>
          <w:trHeight w:val="110"/>
        </w:trPr>
        <w:tc>
          <w:tcPr>
            <w:tcW w:w="3636" w:type="dxa"/>
            <w:tcBorders>
              <w:top w:val="nil"/>
              <w:left w:val="nil"/>
              <w:bottom w:val="nil"/>
              <w:right w:val="nil"/>
            </w:tcBorders>
          </w:tcPr>
          <w:p w14:paraId="724F337C" w14:textId="77777777" w:rsidR="00B806D6" w:rsidRPr="00274A9B" w:rsidRDefault="00B806D6" w:rsidP="00024AE9">
            <w:pPr>
              <w:pStyle w:val="Default"/>
              <w:spacing w:line="276" w:lineRule="auto"/>
              <w:ind w:left="142"/>
              <w:jc w:val="both"/>
              <w:rPr>
                <w:rFonts w:cs="Arial"/>
                <w:sz w:val="22"/>
                <w:szCs w:val="22"/>
              </w:rPr>
            </w:pPr>
          </w:p>
        </w:tc>
      </w:tr>
    </w:tbl>
    <w:p w14:paraId="6B1939DB" w14:textId="77777777" w:rsidR="00B806D6" w:rsidRDefault="00B806D6" w:rsidP="00024AE9">
      <w:pPr>
        <w:pStyle w:val="Cytatintensywny"/>
        <w:spacing w:before="0" w:after="0" w:line="276" w:lineRule="auto"/>
        <w:rPr>
          <w:lang w:val="pl-PL"/>
        </w:rPr>
      </w:pPr>
      <w:r w:rsidRPr="00D448CA">
        <w:rPr>
          <w:lang w:val="pl-PL"/>
        </w:rPr>
        <w:t xml:space="preserve">Opis przedmiotu </w:t>
      </w:r>
      <w:r w:rsidR="00F70B46">
        <w:rPr>
          <w:lang w:val="pl-PL"/>
        </w:rPr>
        <w:t>Zapytania</w:t>
      </w:r>
      <w:r w:rsidR="00D448CA" w:rsidRPr="00D448CA">
        <w:rPr>
          <w:lang w:val="pl-PL"/>
        </w:rPr>
        <w:t>:</w:t>
      </w:r>
    </w:p>
    <w:p w14:paraId="41CD6CE9" w14:textId="77777777" w:rsidR="003D70FD" w:rsidRDefault="003D70FD" w:rsidP="00024AE9">
      <w:pPr>
        <w:pStyle w:val="Default"/>
        <w:spacing w:line="276" w:lineRule="auto"/>
        <w:jc w:val="both"/>
        <w:rPr>
          <w:sz w:val="22"/>
          <w:szCs w:val="22"/>
        </w:rPr>
      </w:pPr>
    </w:p>
    <w:p w14:paraId="62D3DEC9" w14:textId="0CD761A5" w:rsidR="00D3196C" w:rsidRDefault="00CB0B9F" w:rsidP="00D3196C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Przedmiotem zamówienia jest przeprowadzenie </w:t>
      </w:r>
      <w:r w:rsidR="00B320E2">
        <w:rPr>
          <w:rFonts w:cs="Arial"/>
          <w:sz w:val="22"/>
          <w:szCs w:val="22"/>
        </w:rPr>
        <w:t>re</w:t>
      </w:r>
      <w:r>
        <w:rPr>
          <w:rFonts w:cs="Arial"/>
          <w:sz w:val="22"/>
          <w:szCs w:val="22"/>
        </w:rPr>
        <w:t>certyfikacji Zintegrowanego Systemu Zarządzania na zgodność z normami ISO 22301 i ISO 27001 oraz audytów okresowych po 1</w:t>
      </w:r>
      <w:r w:rsidR="003E1708">
        <w:rPr>
          <w:rFonts w:cs="Arial"/>
          <w:sz w:val="22"/>
          <w:szCs w:val="22"/>
        </w:rPr>
        <w:t xml:space="preserve"> roku</w:t>
      </w:r>
      <w:r>
        <w:rPr>
          <w:rFonts w:cs="Arial"/>
          <w:sz w:val="22"/>
          <w:szCs w:val="22"/>
        </w:rPr>
        <w:t xml:space="preserve"> i po 2 latach od </w:t>
      </w:r>
      <w:r w:rsidR="003E1708">
        <w:rPr>
          <w:rFonts w:cs="Arial"/>
          <w:sz w:val="22"/>
          <w:szCs w:val="22"/>
        </w:rPr>
        <w:t>re</w:t>
      </w:r>
      <w:r>
        <w:rPr>
          <w:rFonts w:cs="Arial"/>
          <w:sz w:val="22"/>
          <w:szCs w:val="22"/>
        </w:rPr>
        <w:t>certyfikacji.</w:t>
      </w:r>
    </w:p>
    <w:p w14:paraId="4B606BA0" w14:textId="1DD7F351" w:rsidR="00D3196C" w:rsidRDefault="00D3196C" w:rsidP="00D3196C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</w:rPr>
      </w:pPr>
    </w:p>
    <w:p w14:paraId="4E720721" w14:textId="3A5C8994" w:rsidR="00082709" w:rsidRPr="00933284" w:rsidRDefault="00082709" w:rsidP="00933284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</w:rPr>
      </w:pPr>
      <w:r w:rsidRPr="00933284">
        <w:rPr>
          <w:rFonts w:cs="Arial"/>
          <w:sz w:val="22"/>
          <w:szCs w:val="22"/>
        </w:rPr>
        <w:t>Usługi opisane powyżej dotyczą analizy rozwiązań funkcjonujących we wszystkich oddziałach Spółki Zamawiającego:</w:t>
      </w:r>
    </w:p>
    <w:p w14:paraId="0788697D" w14:textId="523BD875" w:rsidR="00082709" w:rsidRPr="00933284" w:rsidRDefault="00082709" w:rsidP="00933284">
      <w:pPr>
        <w:pStyle w:val="Default"/>
        <w:numPr>
          <w:ilvl w:val="0"/>
          <w:numId w:val="21"/>
        </w:numPr>
        <w:spacing w:line="276" w:lineRule="auto"/>
        <w:rPr>
          <w:rFonts w:cs="Arial"/>
          <w:sz w:val="22"/>
          <w:szCs w:val="22"/>
        </w:rPr>
      </w:pPr>
      <w:r w:rsidRPr="00933284">
        <w:rPr>
          <w:rFonts w:cs="Arial"/>
          <w:sz w:val="22"/>
          <w:szCs w:val="22"/>
        </w:rPr>
        <w:t>PSE Innowacje sp. z o.o. – Oddział Katowice</w:t>
      </w:r>
      <w:r w:rsidR="00933284">
        <w:rPr>
          <w:rFonts w:cs="Arial"/>
          <w:sz w:val="22"/>
          <w:szCs w:val="22"/>
        </w:rPr>
        <w:t xml:space="preserve"> </w:t>
      </w:r>
      <w:r w:rsidRPr="00933284">
        <w:rPr>
          <w:rFonts w:cs="Arial"/>
          <w:sz w:val="22"/>
          <w:szCs w:val="22"/>
        </w:rPr>
        <w:t>40-056 Katowice, Jordana 25,</w:t>
      </w:r>
    </w:p>
    <w:p w14:paraId="17439FF4" w14:textId="5FC52C66" w:rsidR="00082709" w:rsidRPr="00933284" w:rsidRDefault="00082709" w:rsidP="00933284">
      <w:pPr>
        <w:pStyle w:val="Default"/>
        <w:numPr>
          <w:ilvl w:val="0"/>
          <w:numId w:val="21"/>
        </w:numPr>
        <w:spacing w:line="276" w:lineRule="auto"/>
        <w:rPr>
          <w:rFonts w:cs="Arial"/>
          <w:sz w:val="22"/>
          <w:szCs w:val="22"/>
        </w:rPr>
      </w:pPr>
      <w:r w:rsidRPr="00933284">
        <w:rPr>
          <w:rFonts w:cs="Arial"/>
          <w:sz w:val="22"/>
          <w:szCs w:val="22"/>
        </w:rPr>
        <w:t>PSE Innowacje sp. z o.o. – Oddział Warszawa</w:t>
      </w:r>
      <w:r w:rsidR="00933284">
        <w:rPr>
          <w:rFonts w:cs="Arial"/>
          <w:sz w:val="22"/>
          <w:szCs w:val="22"/>
        </w:rPr>
        <w:t xml:space="preserve"> </w:t>
      </w:r>
      <w:r w:rsidRPr="00933284">
        <w:rPr>
          <w:rFonts w:cs="Arial"/>
          <w:sz w:val="22"/>
          <w:szCs w:val="22"/>
        </w:rPr>
        <w:t>02-305 Warszawa, Al. Jerozolimskie 132,</w:t>
      </w:r>
    </w:p>
    <w:p w14:paraId="185C0851" w14:textId="165D9F29" w:rsidR="00082709" w:rsidRPr="00933284" w:rsidRDefault="00082709" w:rsidP="00933284">
      <w:pPr>
        <w:pStyle w:val="Default"/>
        <w:numPr>
          <w:ilvl w:val="0"/>
          <w:numId w:val="21"/>
        </w:numPr>
        <w:spacing w:line="276" w:lineRule="auto"/>
        <w:jc w:val="both"/>
        <w:rPr>
          <w:rFonts w:cs="Arial"/>
          <w:sz w:val="22"/>
          <w:szCs w:val="22"/>
        </w:rPr>
      </w:pPr>
      <w:r w:rsidRPr="00933284">
        <w:rPr>
          <w:rFonts w:cs="Arial"/>
          <w:sz w:val="22"/>
          <w:szCs w:val="22"/>
        </w:rPr>
        <w:t>PSE Innowacje sp. z o.o. – Oddział Wrocław</w:t>
      </w:r>
      <w:r w:rsidR="00933284">
        <w:rPr>
          <w:rFonts w:cs="Arial"/>
          <w:sz w:val="22"/>
          <w:szCs w:val="22"/>
        </w:rPr>
        <w:t xml:space="preserve"> </w:t>
      </w:r>
      <w:r w:rsidRPr="00933284">
        <w:rPr>
          <w:rFonts w:cs="Arial"/>
          <w:sz w:val="22"/>
          <w:szCs w:val="22"/>
        </w:rPr>
        <w:t>53-025 Wrocław, Skarbowców 23B.</w:t>
      </w:r>
    </w:p>
    <w:p w14:paraId="0F9183E0" w14:textId="278A23A2" w:rsidR="007A7B8C" w:rsidRDefault="007A7B8C" w:rsidP="004A4680">
      <w:pPr>
        <w:pStyle w:val="Default"/>
        <w:spacing w:line="276" w:lineRule="auto"/>
        <w:ind w:left="142"/>
        <w:jc w:val="both"/>
        <w:rPr>
          <w:rFonts w:cs="Arial"/>
          <w:sz w:val="22"/>
          <w:szCs w:val="22"/>
        </w:rPr>
      </w:pPr>
    </w:p>
    <w:p w14:paraId="7985BE49" w14:textId="1291E11B" w:rsidR="00F53158" w:rsidRPr="00B47894" w:rsidRDefault="00040885" w:rsidP="004A4680">
      <w:pPr>
        <w:pStyle w:val="Default"/>
        <w:spacing w:line="276" w:lineRule="auto"/>
        <w:ind w:left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Audyt </w:t>
      </w:r>
      <w:r w:rsidR="003E1708">
        <w:rPr>
          <w:sz w:val="22"/>
          <w:szCs w:val="22"/>
        </w:rPr>
        <w:t>re</w:t>
      </w:r>
      <w:r>
        <w:rPr>
          <w:sz w:val="22"/>
          <w:szCs w:val="22"/>
        </w:rPr>
        <w:t xml:space="preserve">certyfikacyjny powinien odbyć się </w:t>
      </w:r>
      <w:r w:rsidR="003E1708">
        <w:rPr>
          <w:sz w:val="22"/>
          <w:szCs w:val="22"/>
        </w:rPr>
        <w:t xml:space="preserve">w okresie </w:t>
      </w:r>
      <w:r w:rsidR="003E1708" w:rsidRPr="003E1708">
        <w:rPr>
          <w:sz w:val="22"/>
          <w:szCs w:val="22"/>
        </w:rPr>
        <w:t>02</w:t>
      </w:r>
      <w:r w:rsidRPr="003E1708">
        <w:rPr>
          <w:sz w:val="22"/>
          <w:szCs w:val="22"/>
        </w:rPr>
        <w:t>.0</w:t>
      </w:r>
      <w:r w:rsidR="003E1708" w:rsidRPr="003E1708">
        <w:rPr>
          <w:sz w:val="22"/>
          <w:szCs w:val="22"/>
        </w:rPr>
        <w:t>6</w:t>
      </w:r>
      <w:r w:rsidRPr="003E1708">
        <w:rPr>
          <w:sz w:val="22"/>
          <w:szCs w:val="22"/>
        </w:rPr>
        <w:t>.202</w:t>
      </w:r>
      <w:r w:rsidR="00B14849" w:rsidRPr="003E1708">
        <w:rPr>
          <w:sz w:val="22"/>
          <w:szCs w:val="22"/>
        </w:rPr>
        <w:t>5</w:t>
      </w:r>
      <w:r w:rsidRPr="003E1708">
        <w:rPr>
          <w:sz w:val="22"/>
          <w:szCs w:val="22"/>
        </w:rPr>
        <w:t xml:space="preserve">r. </w:t>
      </w:r>
      <w:r w:rsidR="003E1708">
        <w:rPr>
          <w:sz w:val="22"/>
          <w:szCs w:val="22"/>
        </w:rPr>
        <w:t xml:space="preserve">do </w:t>
      </w:r>
      <w:r w:rsidR="003E1708" w:rsidRPr="003E1708">
        <w:rPr>
          <w:sz w:val="22"/>
          <w:szCs w:val="22"/>
        </w:rPr>
        <w:t>06</w:t>
      </w:r>
      <w:r w:rsidRPr="003E1708">
        <w:rPr>
          <w:sz w:val="22"/>
          <w:szCs w:val="22"/>
        </w:rPr>
        <w:t>.0</w:t>
      </w:r>
      <w:r w:rsidR="003E1708" w:rsidRPr="003E1708">
        <w:rPr>
          <w:sz w:val="22"/>
          <w:szCs w:val="22"/>
        </w:rPr>
        <w:t>6</w:t>
      </w:r>
      <w:r w:rsidRPr="003E1708">
        <w:rPr>
          <w:sz w:val="22"/>
          <w:szCs w:val="22"/>
        </w:rPr>
        <w:t>.202</w:t>
      </w:r>
      <w:r w:rsidR="00B14849" w:rsidRPr="003E1708">
        <w:rPr>
          <w:sz w:val="22"/>
          <w:szCs w:val="22"/>
        </w:rPr>
        <w:t>5</w:t>
      </w:r>
      <w:r w:rsidRPr="003E1708">
        <w:rPr>
          <w:sz w:val="22"/>
          <w:szCs w:val="22"/>
        </w:rPr>
        <w:t>r.</w:t>
      </w:r>
    </w:p>
    <w:p w14:paraId="69576B46" w14:textId="77777777" w:rsidR="004A4680" w:rsidRDefault="004A4680" w:rsidP="004A4680">
      <w:pPr>
        <w:widowControl w:val="0"/>
        <w:spacing w:line="276" w:lineRule="auto"/>
        <w:jc w:val="both"/>
        <w:rPr>
          <w:rFonts w:cs="Calibri"/>
          <w:sz w:val="22"/>
          <w:szCs w:val="22"/>
          <w:lang w:val="pl-PL"/>
        </w:rPr>
      </w:pPr>
    </w:p>
    <w:p w14:paraId="59BB3A77" w14:textId="77777777" w:rsidR="004A4680" w:rsidRDefault="004A4680" w:rsidP="004A4680">
      <w:pPr>
        <w:pStyle w:val="Cytatintensywny"/>
        <w:spacing w:before="0" w:after="0" w:line="276" w:lineRule="auto"/>
        <w:rPr>
          <w:rFonts w:cs="Calibri"/>
          <w:sz w:val="22"/>
          <w:szCs w:val="22"/>
          <w:lang w:val="pl-PL"/>
        </w:rPr>
      </w:pPr>
      <w:r>
        <w:rPr>
          <w:rFonts w:cs="Calibri"/>
          <w:lang w:val="pl-PL"/>
        </w:rPr>
        <w:lastRenderedPageBreak/>
        <w:t>Kryterium wyboru oferty</w:t>
      </w:r>
    </w:p>
    <w:p w14:paraId="7EBEBF7E" w14:textId="77777777" w:rsidR="004A4680" w:rsidRDefault="004A4680" w:rsidP="004A4680">
      <w:pPr>
        <w:widowControl w:val="0"/>
        <w:spacing w:line="276" w:lineRule="auto"/>
        <w:jc w:val="both"/>
        <w:rPr>
          <w:rFonts w:cs="Calibri"/>
          <w:b/>
          <w:sz w:val="22"/>
          <w:szCs w:val="22"/>
          <w:u w:val="single"/>
          <w:lang w:val="pl-PL"/>
        </w:rPr>
      </w:pPr>
    </w:p>
    <w:p w14:paraId="76C543EC" w14:textId="77777777" w:rsidR="004A4680" w:rsidRDefault="004A4680" w:rsidP="004A4680">
      <w:pPr>
        <w:widowControl w:val="0"/>
        <w:spacing w:line="276" w:lineRule="auto"/>
        <w:jc w:val="both"/>
        <w:rPr>
          <w:rFonts w:cs="Calibri"/>
          <w:sz w:val="22"/>
          <w:szCs w:val="22"/>
          <w:lang w:val="pl-PL"/>
        </w:rPr>
      </w:pPr>
    </w:p>
    <w:p w14:paraId="08CBBE62" w14:textId="77777777" w:rsidR="004A4680" w:rsidRPr="00024AE9" w:rsidRDefault="004A4680" w:rsidP="004A4680">
      <w:pPr>
        <w:widowControl w:val="0"/>
        <w:spacing w:line="276" w:lineRule="auto"/>
        <w:jc w:val="both"/>
        <w:rPr>
          <w:rFonts w:cs="Calibri"/>
          <w:sz w:val="22"/>
          <w:szCs w:val="22"/>
          <w:lang w:val="pl-PL"/>
        </w:rPr>
      </w:pPr>
      <w:r w:rsidRPr="00024AE9">
        <w:rPr>
          <w:rFonts w:cs="Calibri"/>
          <w:sz w:val="22"/>
          <w:szCs w:val="22"/>
          <w:lang w:val="pl-PL"/>
        </w:rPr>
        <w:t>Nadesłane oferty zostaną poddane ocenie. Kryterium oceny stanowić będzie:</w:t>
      </w:r>
    </w:p>
    <w:p w14:paraId="306B983C" w14:textId="7072675C" w:rsidR="004A4680" w:rsidRPr="004A4680" w:rsidRDefault="004A4680" w:rsidP="004A4680">
      <w:pPr>
        <w:pStyle w:val="Akapitzlist"/>
        <w:widowControl w:val="0"/>
        <w:numPr>
          <w:ilvl w:val="0"/>
          <w:numId w:val="3"/>
        </w:numPr>
        <w:rPr>
          <w:rFonts w:ascii="Calibri" w:hAnsi="Calibri" w:cs="Calibri"/>
          <w:szCs w:val="22"/>
          <w:lang w:val="pl-PL"/>
        </w:rPr>
      </w:pPr>
      <w:r>
        <w:rPr>
          <w:rFonts w:ascii="Calibri" w:hAnsi="Calibri" w:cs="Calibri"/>
          <w:szCs w:val="22"/>
          <w:lang w:val="pl-PL"/>
        </w:rPr>
        <w:t>Cena</w:t>
      </w:r>
      <w:r w:rsidR="00314997">
        <w:rPr>
          <w:rFonts w:ascii="Calibri" w:hAnsi="Calibri" w:cs="Calibri"/>
          <w:szCs w:val="22"/>
          <w:lang w:val="pl-PL"/>
        </w:rPr>
        <w:t>,</w:t>
      </w:r>
    </w:p>
    <w:p w14:paraId="0B535CA5" w14:textId="278D09D2" w:rsidR="004A4680" w:rsidRDefault="004A4680" w:rsidP="004A4680">
      <w:pPr>
        <w:pStyle w:val="Akapitzlist"/>
        <w:widowControl w:val="0"/>
        <w:numPr>
          <w:ilvl w:val="0"/>
          <w:numId w:val="3"/>
        </w:numPr>
        <w:rPr>
          <w:rFonts w:ascii="Calibri" w:hAnsi="Calibri" w:cs="Calibri"/>
          <w:bCs/>
          <w:szCs w:val="22"/>
          <w:lang w:val="pl-PL"/>
        </w:rPr>
      </w:pPr>
      <w:r w:rsidRPr="004A4680">
        <w:rPr>
          <w:rFonts w:ascii="Calibri" w:hAnsi="Calibri" w:cs="Calibri"/>
          <w:bCs/>
          <w:szCs w:val="22"/>
          <w:lang w:val="pl-PL"/>
        </w:rPr>
        <w:t>Doświadczenie oferenta na podstawie zrealizowanych projektów</w:t>
      </w:r>
      <w:r w:rsidR="00730381">
        <w:rPr>
          <w:rFonts w:ascii="Calibri" w:hAnsi="Calibri" w:cs="Calibri"/>
          <w:bCs/>
          <w:szCs w:val="22"/>
          <w:lang w:val="pl-PL"/>
        </w:rPr>
        <w:t>.</w:t>
      </w:r>
    </w:p>
    <w:p w14:paraId="68BE7914" w14:textId="77777777" w:rsidR="004C10DD" w:rsidRDefault="004C10DD" w:rsidP="004C10DD">
      <w:pPr>
        <w:pStyle w:val="Akapitzlist"/>
        <w:widowControl w:val="0"/>
        <w:numPr>
          <w:ilvl w:val="0"/>
          <w:numId w:val="0"/>
        </w:numPr>
        <w:ind w:left="765"/>
        <w:rPr>
          <w:rFonts w:ascii="Calibri" w:hAnsi="Calibri" w:cs="Calibri"/>
          <w:bCs/>
          <w:szCs w:val="22"/>
          <w:lang w:val="pl-PL"/>
        </w:rPr>
      </w:pPr>
    </w:p>
    <w:p w14:paraId="190FF970" w14:textId="77777777" w:rsidR="00AE2F56" w:rsidRDefault="00AE2F56" w:rsidP="00AE2F56">
      <w:pPr>
        <w:pStyle w:val="Cytatintensywny"/>
        <w:spacing w:before="0" w:after="0" w:line="276" w:lineRule="auto"/>
        <w:ind w:left="765"/>
        <w:rPr>
          <w:rFonts w:cs="Calibri"/>
          <w:sz w:val="22"/>
          <w:szCs w:val="22"/>
          <w:lang w:val="pl-PL"/>
        </w:rPr>
      </w:pPr>
      <w:r>
        <w:rPr>
          <w:rFonts w:cs="Calibri"/>
          <w:lang w:val="pl-PL"/>
        </w:rPr>
        <w:t>Opis kryteriów oceny i wyboru ofert wraz z podaniem znaczenia tych kryteriów</w:t>
      </w:r>
    </w:p>
    <w:p w14:paraId="14E10A58" w14:textId="77777777" w:rsidR="00AE2F56" w:rsidRDefault="00AE2F56" w:rsidP="00AE2F56">
      <w:pPr>
        <w:pStyle w:val="Default"/>
        <w:jc w:val="both"/>
      </w:pPr>
    </w:p>
    <w:p w14:paraId="18567E7B" w14:textId="77777777" w:rsidR="00AE2F56" w:rsidRDefault="00AE2F56" w:rsidP="00AE2F56">
      <w:pPr>
        <w:pStyle w:val="Default"/>
        <w:numPr>
          <w:ilvl w:val="0"/>
          <w:numId w:val="4"/>
        </w:numPr>
        <w:spacing w:after="58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Zamawiający dokona oceny ofert, które nie podlegają odrzuceniu. </w:t>
      </w:r>
    </w:p>
    <w:p w14:paraId="493EE41D" w14:textId="77777777" w:rsidR="00AE2F56" w:rsidRDefault="00AE2F56" w:rsidP="00AE2F56">
      <w:pPr>
        <w:pStyle w:val="Default"/>
        <w:numPr>
          <w:ilvl w:val="0"/>
          <w:numId w:val="4"/>
        </w:numPr>
        <w:spacing w:after="58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Oferty zostaną ocenione według następujących kryteriów: </w:t>
      </w:r>
    </w:p>
    <w:p w14:paraId="0CC2058E" w14:textId="088CE788" w:rsidR="00AE2F56" w:rsidRDefault="00AE2F56" w:rsidP="00AE2F56">
      <w:pPr>
        <w:pStyle w:val="Default"/>
        <w:numPr>
          <w:ilvl w:val="0"/>
          <w:numId w:val="29"/>
        </w:numPr>
        <w:spacing w:after="58"/>
        <w:ind w:left="720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cena oferty brutto (sposób wyliczenia zgodne z pkt. 4): 0 – </w:t>
      </w:r>
      <w:r w:rsidR="00CE4AED">
        <w:rPr>
          <w:sz w:val="22"/>
          <w:szCs w:val="22"/>
        </w:rPr>
        <w:t>6</w:t>
      </w:r>
      <w:r>
        <w:rPr>
          <w:sz w:val="22"/>
          <w:szCs w:val="22"/>
        </w:rPr>
        <w:t xml:space="preserve">0, </w:t>
      </w:r>
    </w:p>
    <w:p w14:paraId="0A5BC3F9" w14:textId="05FFBDE7" w:rsidR="00AE2F56" w:rsidRDefault="00AE2F56" w:rsidP="00AE2F56">
      <w:pPr>
        <w:pStyle w:val="Default"/>
        <w:numPr>
          <w:ilvl w:val="0"/>
          <w:numId w:val="29"/>
        </w:numPr>
        <w:spacing w:after="58"/>
        <w:ind w:left="720" w:hanging="360"/>
        <w:jc w:val="both"/>
        <w:rPr>
          <w:sz w:val="22"/>
          <w:szCs w:val="22"/>
        </w:rPr>
      </w:pPr>
      <w:r>
        <w:rPr>
          <w:sz w:val="22"/>
          <w:szCs w:val="22"/>
          <w:lang w:eastAsia="pl-PL"/>
        </w:rPr>
        <w:t>doświadczenie oferenta:</w:t>
      </w:r>
      <w:r>
        <w:rPr>
          <w:sz w:val="22"/>
          <w:szCs w:val="22"/>
        </w:rPr>
        <w:t xml:space="preserve"> 0 – </w:t>
      </w:r>
      <w:r w:rsidR="00CE4AED">
        <w:rPr>
          <w:sz w:val="22"/>
          <w:szCs w:val="22"/>
        </w:rPr>
        <w:t>4</w:t>
      </w:r>
      <w:r>
        <w:rPr>
          <w:sz w:val="22"/>
          <w:szCs w:val="22"/>
        </w:rPr>
        <w:t>0.</w:t>
      </w:r>
    </w:p>
    <w:p w14:paraId="7D79E173" w14:textId="77777777" w:rsidR="00AE2F56" w:rsidRDefault="00AE2F56" w:rsidP="00AE2F56">
      <w:pPr>
        <w:pStyle w:val="Default"/>
        <w:ind w:left="360"/>
        <w:jc w:val="both"/>
        <w:rPr>
          <w:sz w:val="22"/>
          <w:szCs w:val="22"/>
        </w:rPr>
      </w:pPr>
    </w:p>
    <w:p w14:paraId="47CAE93F" w14:textId="3B3E1982" w:rsidR="00AE2F56" w:rsidRDefault="00AE2F56" w:rsidP="00AE2F56">
      <w:pPr>
        <w:pStyle w:val="Default"/>
        <w:numPr>
          <w:ilvl w:val="0"/>
          <w:numId w:val="4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Ocena </w:t>
      </w:r>
      <w:r w:rsidR="00F05AED">
        <w:rPr>
          <w:sz w:val="22"/>
          <w:szCs w:val="22"/>
        </w:rPr>
        <w:t xml:space="preserve">doświadczenia oferenta </w:t>
      </w:r>
      <w:r>
        <w:rPr>
          <w:sz w:val="22"/>
          <w:szCs w:val="22"/>
        </w:rPr>
        <w:t xml:space="preserve">będzie porządkować otrzymane oferty od najlepszej, która otrzyma maksymalną liczbę punktów procentowych z danego zakresu, do najsłabszej, która otrzyma 0 punktów procentowych z danego zakresu, oferty pośrednie otrzymają proporcjonalne do swego miejsca liczby punktów procentowych z danego zakresu. </w:t>
      </w:r>
    </w:p>
    <w:p w14:paraId="4E62E217" w14:textId="209AFE29" w:rsidR="00AE2F56" w:rsidRDefault="00AE2F56" w:rsidP="00AE2F56">
      <w:pPr>
        <w:pStyle w:val="Default"/>
        <w:numPr>
          <w:ilvl w:val="0"/>
          <w:numId w:val="4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Przyznając punkty w kryterium ceny, Zamawiający przemnoży przez wskaźnik kryterium cenowego (0,6) cenę najniższej oferty podzieloną przez cenę oferty ocenianej, zgodnie ze wzorem: </w:t>
      </w:r>
    </w:p>
    <w:p w14:paraId="42885BC8" w14:textId="77777777" w:rsidR="00AE2F56" w:rsidRDefault="00AE2F56" w:rsidP="00AE2F56">
      <w:pPr>
        <w:pStyle w:val="Default"/>
        <w:jc w:val="both"/>
        <w:rPr>
          <w:sz w:val="22"/>
          <w:szCs w:val="22"/>
        </w:rPr>
      </w:pPr>
    </w:p>
    <w:p w14:paraId="0435CFD1" w14:textId="403B62B7" w:rsidR="00AE2F56" w:rsidRDefault="00AE2F56" w:rsidP="00AE2F56">
      <w:pPr>
        <w:pStyle w:val="Default"/>
        <w:jc w:val="both"/>
        <w:rPr>
          <w:sz w:val="22"/>
          <w:szCs w:val="22"/>
        </w:rPr>
      </w:pPr>
      <w:r>
        <w:t xml:space="preserve">              </w:t>
      </w:r>
      <w:r w:rsidR="009A38CB" w:rsidRPr="009A38CB">
        <w:rPr>
          <w:rFonts w:ascii="Cambria Math" w:hAnsi="Cambria Math"/>
          <w:i/>
          <w:sz w:val="22"/>
          <w:szCs w:val="22"/>
        </w:rPr>
        <w:br/>
      </w:r>
      <m:oMathPara>
        <m:oMath>
          <m:r>
            <w:rPr>
              <w:rFonts w:ascii="Cambria Math" w:hAnsi="Cambria Math"/>
              <w:sz w:val="22"/>
              <w:szCs w:val="22"/>
            </w:rPr>
            <m:t>l</m:t>
          </m:r>
          <m:r>
            <w:rPr>
              <w:rFonts w:ascii="Cambria Math"/>
              <w:sz w:val="22"/>
              <w:szCs w:val="22"/>
            </w:rPr>
            <m:t xml:space="preserve">. </m:t>
          </m:r>
          <m:r>
            <w:rPr>
              <w:rFonts w:ascii="Cambria Math" w:hAnsi="Cambria Math"/>
              <w:sz w:val="22"/>
              <w:szCs w:val="22"/>
            </w:rPr>
            <m:t>punkt</m:t>
          </m:r>
          <m:r>
            <w:rPr>
              <w:rFonts w:ascii="Cambria Math"/>
              <w:sz w:val="22"/>
              <w:szCs w:val="22"/>
            </w:rPr>
            <m:t>ó</m:t>
          </m:r>
          <m:r>
            <w:rPr>
              <w:rFonts w:ascii="Cambria Math" w:hAnsi="Cambria Math"/>
              <w:sz w:val="22"/>
              <w:szCs w:val="22"/>
            </w:rPr>
            <m:t>w</m:t>
          </m:r>
          <m:r>
            <w:rPr>
              <w:rFonts w:ascii="Cambria Math"/>
              <w:sz w:val="22"/>
              <w:szCs w:val="22"/>
            </w:rPr>
            <m:t xml:space="preserve"> </m:t>
          </m:r>
          <m:r>
            <w:rPr>
              <w:rFonts w:ascii="Cambria Math" w:hAnsi="Cambria Math"/>
              <w:sz w:val="22"/>
              <w:szCs w:val="22"/>
            </w:rPr>
            <m:t>dla</m:t>
          </m:r>
          <m:r>
            <w:rPr>
              <w:rFonts w:ascii="Cambria Math"/>
              <w:sz w:val="22"/>
              <w:szCs w:val="22"/>
            </w:rPr>
            <m:t xml:space="preserve"> </m:t>
          </m:r>
          <m:r>
            <w:rPr>
              <w:rFonts w:ascii="Cambria Math" w:hAnsi="Cambria Math"/>
              <w:sz w:val="22"/>
              <w:szCs w:val="22"/>
            </w:rPr>
            <m:t>ocenianej</m:t>
          </m:r>
          <m:r>
            <w:rPr>
              <w:rFonts w:ascii="Cambria Math"/>
              <w:sz w:val="22"/>
              <w:szCs w:val="22"/>
            </w:rPr>
            <m:t xml:space="preserve"> </m:t>
          </m:r>
          <m:r>
            <w:rPr>
              <w:rFonts w:ascii="Cambria Math" w:hAnsi="Cambria Math"/>
              <w:sz w:val="22"/>
              <w:szCs w:val="22"/>
            </w:rPr>
            <m:t>oferty</m:t>
          </m:r>
          <m:r>
            <w:rPr>
              <w:rFonts w:ascii="Cambria Math"/>
              <w:sz w:val="22"/>
              <w:szCs w:val="22"/>
            </w:rPr>
            <m:t>=0,6</m:t>
          </m:r>
          <m:r>
            <w:rPr>
              <w:rFonts w:ascii="Cambria Math"/>
              <w:sz w:val="22"/>
              <w:szCs w:val="22"/>
            </w:rPr>
            <m:t>×</m:t>
          </m:r>
          <m:r>
            <w:rPr>
              <w:rFonts w:ascii="Cambria Math"/>
              <w:sz w:val="22"/>
              <w:szCs w:val="22"/>
            </w:rPr>
            <m:t xml:space="preserve"> 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2"/>
                  <w:szCs w:val="22"/>
                </w:rPr>
                <m:t>cena</m:t>
              </m:r>
              <m:r>
                <w:rPr>
                  <w:rFonts w:ascii="Cambria Math"/>
                  <w:sz w:val="22"/>
                  <w:szCs w:val="22"/>
                </w:rPr>
                <m:t xml:space="preserve"> </m:t>
              </m:r>
              <m:r>
                <w:rPr>
                  <w:rFonts w:ascii="Cambria Math" w:hAnsi="Cambria Math"/>
                  <w:sz w:val="22"/>
                  <w:szCs w:val="22"/>
                </w:rPr>
                <m:t>najni</m:t>
              </m:r>
              <m:r>
                <w:rPr>
                  <w:rFonts w:ascii="Cambria Math"/>
                  <w:sz w:val="22"/>
                  <w:szCs w:val="22"/>
                </w:rPr>
                <m:t>ż</m:t>
              </m:r>
              <m:r>
                <w:rPr>
                  <w:rFonts w:ascii="Cambria Math" w:hAnsi="Cambria Math"/>
                  <w:sz w:val="22"/>
                  <w:szCs w:val="22"/>
                </w:rPr>
                <m:t>szej</m:t>
              </m:r>
              <m:r>
                <w:rPr>
                  <w:rFonts w:ascii="Cambria Math"/>
                  <w:sz w:val="22"/>
                  <w:szCs w:val="22"/>
                </w:rPr>
                <m:t xml:space="preserve"> </m:t>
              </m:r>
              <m:r>
                <w:rPr>
                  <w:rFonts w:ascii="Cambria Math" w:hAnsi="Cambria Math"/>
                  <w:sz w:val="22"/>
                  <w:szCs w:val="22"/>
                </w:rPr>
                <m:t>oferty</m:t>
              </m:r>
            </m:num>
            <m:den>
              <m:r>
                <w:rPr>
                  <w:rFonts w:ascii="Cambria Math" w:hAnsi="Cambria Math"/>
                  <w:sz w:val="22"/>
                  <w:szCs w:val="22"/>
                </w:rPr>
                <m:t>cena</m:t>
              </m:r>
              <m:r>
                <w:rPr>
                  <w:rFonts w:ascii="Cambria Math"/>
                  <w:sz w:val="22"/>
                  <w:szCs w:val="22"/>
                </w:rPr>
                <m:t xml:space="preserve"> </m:t>
              </m:r>
              <m:r>
                <w:rPr>
                  <w:rFonts w:ascii="Cambria Math" w:hAnsi="Cambria Math"/>
                  <w:sz w:val="22"/>
                  <w:szCs w:val="22"/>
                </w:rPr>
                <m:t>ocenianej</m:t>
              </m:r>
              <m:r>
                <w:rPr>
                  <w:rFonts w:ascii="Cambria Math"/>
                  <w:sz w:val="22"/>
                  <w:szCs w:val="22"/>
                </w:rPr>
                <m:t xml:space="preserve"> </m:t>
              </m:r>
              <m:r>
                <w:rPr>
                  <w:rFonts w:ascii="Cambria Math" w:hAnsi="Cambria Math"/>
                  <w:sz w:val="22"/>
                  <w:szCs w:val="22"/>
                </w:rPr>
                <m:t>oferty</m:t>
              </m:r>
            </m:den>
          </m:f>
          <m:r>
            <w:rPr>
              <w:rFonts w:ascii="Cambria Math"/>
              <w:sz w:val="22"/>
              <w:szCs w:val="22"/>
            </w:rPr>
            <m:t xml:space="preserve"> </m:t>
          </m:r>
          <m:r>
            <w:rPr>
              <w:rFonts w:ascii="Cambria Math"/>
              <w:sz w:val="22"/>
              <w:szCs w:val="22"/>
            </w:rPr>
            <m:t>×</m:t>
          </m:r>
          <m:r>
            <w:rPr>
              <w:rFonts w:ascii="Cambria Math"/>
              <w:sz w:val="22"/>
              <w:szCs w:val="22"/>
            </w:rPr>
            <m:t>100</m:t>
          </m:r>
        </m:oMath>
      </m:oMathPara>
    </w:p>
    <w:p w14:paraId="1F723555" w14:textId="77777777" w:rsidR="00AE2F56" w:rsidRDefault="00AE2F56" w:rsidP="00AE2F56">
      <w:pPr>
        <w:pStyle w:val="Default"/>
        <w:jc w:val="both"/>
      </w:pPr>
    </w:p>
    <w:p w14:paraId="7B74BE64" w14:textId="77777777" w:rsidR="00AE2F56" w:rsidRDefault="00AE2F56" w:rsidP="00AE2F56">
      <w:pPr>
        <w:pStyle w:val="Default"/>
        <w:jc w:val="both"/>
        <w:rPr>
          <w:sz w:val="22"/>
          <w:szCs w:val="22"/>
        </w:rPr>
      </w:pPr>
    </w:p>
    <w:p w14:paraId="48B8EB3A" w14:textId="77777777" w:rsidR="00AE2F56" w:rsidRDefault="00AE2F56" w:rsidP="00AE2F56">
      <w:pPr>
        <w:pStyle w:val="Default"/>
        <w:numPr>
          <w:ilvl w:val="0"/>
          <w:numId w:val="4"/>
        </w:numPr>
        <w:spacing w:after="58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Łączna ocena oferty będzie sumą punktów przyznanych dla kryteriów określonych w pkt. 2. </w:t>
      </w:r>
    </w:p>
    <w:p w14:paraId="7924F54C" w14:textId="77777777" w:rsidR="00AE2F56" w:rsidRDefault="00AE2F56" w:rsidP="00AE2F56">
      <w:pPr>
        <w:pStyle w:val="Default"/>
        <w:numPr>
          <w:ilvl w:val="0"/>
          <w:numId w:val="4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 ofertę najkorzystniejszą zostanie uznana oferta, która otrzyma najwyższą liczbę punktów. </w:t>
      </w:r>
    </w:p>
    <w:p w14:paraId="37049A96" w14:textId="77777777" w:rsidR="00730381" w:rsidRDefault="00730381" w:rsidP="00730381">
      <w:pPr>
        <w:pStyle w:val="Akapitzlist"/>
        <w:widowControl w:val="0"/>
        <w:numPr>
          <w:ilvl w:val="0"/>
          <w:numId w:val="0"/>
        </w:numPr>
        <w:ind w:left="765"/>
        <w:rPr>
          <w:rFonts w:ascii="Calibri" w:hAnsi="Calibri" w:cs="Calibri"/>
          <w:bCs/>
          <w:szCs w:val="22"/>
          <w:lang w:val="pl-PL"/>
        </w:rPr>
      </w:pPr>
    </w:p>
    <w:p w14:paraId="386D68D3" w14:textId="77777777" w:rsidR="004A4680" w:rsidRDefault="004A4680" w:rsidP="004A4680">
      <w:pPr>
        <w:pStyle w:val="Cytatintensywny"/>
        <w:spacing w:before="0" w:after="0" w:line="276" w:lineRule="auto"/>
        <w:ind w:left="720"/>
        <w:rPr>
          <w:rFonts w:cs="Calibri"/>
          <w:lang w:val="pl-PL"/>
        </w:rPr>
      </w:pPr>
      <w:r w:rsidRPr="004654FC">
        <w:rPr>
          <w:rFonts w:cs="Calibri"/>
          <w:lang w:val="pl-PL"/>
        </w:rPr>
        <w:t>Sposób dokumentowania posiadanych kompetencji</w:t>
      </w:r>
    </w:p>
    <w:p w14:paraId="585B3BFF" w14:textId="77777777" w:rsidR="004A4680" w:rsidRDefault="004A4680" w:rsidP="004A4680">
      <w:pPr>
        <w:jc w:val="both"/>
        <w:rPr>
          <w:lang w:val="pl-PL"/>
        </w:rPr>
      </w:pPr>
    </w:p>
    <w:p w14:paraId="2D758B7F" w14:textId="004C4C89" w:rsidR="00FE33A3" w:rsidRDefault="00FE33A3" w:rsidP="00FE33A3">
      <w:pPr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>O udzielenie Zamówienia mogą ubiegać się Wykonawcy, którzy:</w:t>
      </w:r>
    </w:p>
    <w:p w14:paraId="0A20C172" w14:textId="641C079B" w:rsidR="00FE33A3" w:rsidRPr="00FE33A3" w:rsidRDefault="00FE33A3" w:rsidP="00FE33A3">
      <w:pPr>
        <w:numPr>
          <w:ilvl w:val="0"/>
          <w:numId w:val="24"/>
        </w:numPr>
        <w:tabs>
          <w:tab w:val="left" w:pos="851"/>
        </w:tabs>
        <w:spacing w:line="317" w:lineRule="exact"/>
        <w:ind w:left="851" w:right="20" w:hanging="425"/>
        <w:jc w:val="both"/>
        <w:rPr>
          <w:rFonts w:eastAsia="Calibri" w:cs="Arial"/>
          <w:b/>
          <w:sz w:val="22"/>
          <w:szCs w:val="22"/>
          <w:shd w:val="clear" w:color="auto" w:fill="FFFFFF"/>
          <w:lang w:val="pl-PL"/>
        </w:rPr>
      </w:pPr>
      <w:r w:rsidRPr="00FE745D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posiadają uprawnienia do wykonywania określon</w:t>
      </w:r>
      <w:r w:rsidR="00DE1D6A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ych</w:t>
      </w:r>
      <w:r w:rsidRPr="00FE745D">
        <w:rPr>
          <w:rFonts w:eastAsia="Calibri" w:cs="Arial"/>
          <w:b/>
          <w:sz w:val="22"/>
          <w:szCs w:val="22"/>
          <w:shd w:val="clear" w:color="auto" w:fill="FFFFFF"/>
          <w:lang w:val="pl-PL"/>
        </w:rPr>
        <w:t xml:space="preserve"> czynności</w:t>
      </w:r>
      <w:r w:rsidR="00DE1D6A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:</w:t>
      </w:r>
      <w:r>
        <w:rPr>
          <w:rFonts w:eastAsia="Calibri" w:cs="Arial"/>
          <w:b/>
          <w:sz w:val="22"/>
          <w:szCs w:val="22"/>
          <w:shd w:val="clear" w:color="auto" w:fill="FFFFFF"/>
          <w:lang w:val="pl-PL"/>
        </w:rPr>
        <w:tab/>
      </w:r>
    </w:p>
    <w:p w14:paraId="7E3B757C" w14:textId="70BD6917" w:rsidR="00730381" w:rsidRDefault="00730381" w:rsidP="00FD3A4B">
      <w:pPr>
        <w:numPr>
          <w:ilvl w:val="0"/>
          <w:numId w:val="11"/>
        </w:numPr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 xml:space="preserve">Jednostka certyfikacyjna musi posiadać akredytację do prowadzenia procesów certyfikacyjnych standardów będących przedmiotem certyfikacji wydaną na bazie w/w norm odniesienia. </w:t>
      </w:r>
    </w:p>
    <w:p w14:paraId="73DFB9DB" w14:textId="5BECA5F1" w:rsidR="00730381" w:rsidRDefault="00730381" w:rsidP="00FD3A4B">
      <w:pPr>
        <w:numPr>
          <w:ilvl w:val="0"/>
          <w:numId w:val="11"/>
        </w:numPr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lastRenderedPageBreak/>
        <w:t>Jednostka akredytująca powinna być sygnatariuszem porozumienia IAF MLA</w:t>
      </w:r>
      <w:r w:rsidR="00DE1D6A">
        <w:rPr>
          <w:rFonts w:cs="Calibri"/>
          <w:sz w:val="22"/>
          <w:szCs w:val="22"/>
          <w:lang w:val="pl-PL"/>
        </w:rPr>
        <w:t>,</w:t>
      </w:r>
      <w:r>
        <w:rPr>
          <w:rFonts w:cs="Calibri"/>
          <w:sz w:val="22"/>
          <w:szCs w:val="22"/>
          <w:lang w:val="pl-PL"/>
        </w:rPr>
        <w:t xml:space="preserve"> </w:t>
      </w:r>
    </w:p>
    <w:p w14:paraId="27322210" w14:textId="488E8816" w:rsidR="00F53158" w:rsidRDefault="00730381" w:rsidP="00FD3A4B">
      <w:pPr>
        <w:numPr>
          <w:ilvl w:val="0"/>
          <w:numId w:val="11"/>
        </w:numPr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>Za spełnienie powyższych wymagań uważa się</w:t>
      </w:r>
    </w:p>
    <w:p w14:paraId="328DE9DF" w14:textId="40645C86" w:rsidR="00730381" w:rsidRDefault="00730381" w:rsidP="00F53158">
      <w:pPr>
        <w:numPr>
          <w:ilvl w:val="1"/>
          <w:numId w:val="11"/>
        </w:numPr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 xml:space="preserve"> przedstawienie przez oferenta certyfikatu akredytacyjnego z określeniem zakresu akredytacji odpowiadającemu zakresem certyfikacji Zamawiającego, tj. EA 33, 34, 35</w:t>
      </w:r>
      <w:r w:rsidR="00DE1D6A">
        <w:rPr>
          <w:rFonts w:cs="Calibri"/>
          <w:sz w:val="22"/>
          <w:szCs w:val="22"/>
          <w:lang w:val="pl-PL"/>
        </w:rPr>
        <w:t>,</w:t>
      </w:r>
    </w:p>
    <w:p w14:paraId="1505D700" w14:textId="5C0570E2" w:rsidR="005271FD" w:rsidRDefault="00F53158" w:rsidP="005271FD">
      <w:pPr>
        <w:numPr>
          <w:ilvl w:val="1"/>
          <w:numId w:val="25"/>
        </w:numPr>
        <w:spacing w:line="317" w:lineRule="exact"/>
        <w:ind w:right="20"/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>Złożenie pisemnego oświadczenia, że czas audytu został obliczony w oparciu o</w:t>
      </w:r>
      <w:r w:rsidR="005271FD">
        <w:rPr>
          <w:rFonts w:cs="Calibri"/>
          <w:sz w:val="22"/>
          <w:szCs w:val="22"/>
          <w:lang w:val="pl-PL"/>
        </w:rPr>
        <w:t xml:space="preserve"> normy:</w:t>
      </w:r>
    </w:p>
    <w:p w14:paraId="35A32008" w14:textId="5B58D067" w:rsidR="005271FD" w:rsidRPr="00FE745D" w:rsidRDefault="005271FD" w:rsidP="005271FD">
      <w:pPr>
        <w:numPr>
          <w:ilvl w:val="2"/>
          <w:numId w:val="25"/>
        </w:numPr>
        <w:spacing w:line="317" w:lineRule="exact"/>
        <w:ind w:right="20"/>
        <w:jc w:val="both"/>
        <w:rPr>
          <w:rFonts w:cs="Calibri"/>
          <w:sz w:val="22"/>
          <w:szCs w:val="22"/>
        </w:rPr>
      </w:pPr>
      <w:r w:rsidRPr="00FE745D">
        <w:rPr>
          <w:rFonts w:cs="Calibri"/>
          <w:sz w:val="22"/>
          <w:szCs w:val="22"/>
        </w:rPr>
        <w:t>ISO/IEC 27006:2015 - Information technology — Security techniques — Requirements for bodies providing audit and certification of information security management systems;</w:t>
      </w:r>
    </w:p>
    <w:p w14:paraId="19B7E6DF" w14:textId="77777777" w:rsidR="005271FD" w:rsidRPr="00FE745D" w:rsidRDefault="005271FD" w:rsidP="005271FD">
      <w:pPr>
        <w:numPr>
          <w:ilvl w:val="2"/>
          <w:numId w:val="25"/>
        </w:numPr>
        <w:spacing w:line="317" w:lineRule="exact"/>
        <w:ind w:right="20"/>
        <w:jc w:val="both"/>
        <w:rPr>
          <w:rFonts w:cs="Calibri"/>
          <w:sz w:val="22"/>
          <w:szCs w:val="22"/>
        </w:rPr>
      </w:pPr>
      <w:r w:rsidRPr="00FE745D">
        <w:rPr>
          <w:rFonts w:cs="Calibri"/>
          <w:sz w:val="22"/>
          <w:szCs w:val="22"/>
        </w:rPr>
        <w:t xml:space="preserve">ISO/IEC TS 17021-6:2014 - Conformity assessment — Requirements for bodies providing audit and certification of management systems — Part 6: Competence requirements for auditing and certification of business continuity management systems </w:t>
      </w:r>
    </w:p>
    <w:p w14:paraId="10B3C514" w14:textId="3F20AFA3" w:rsidR="00F53158" w:rsidRPr="005271FD" w:rsidRDefault="00F53158" w:rsidP="005271FD">
      <w:pPr>
        <w:spacing w:line="317" w:lineRule="exact"/>
        <w:ind w:left="1416" w:right="20" w:firstLine="708"/>
        <w:jc w:val="both"/>
        <w:rPr>
          <w:rFonts w:cs="Calibri"/>
          <w:sz w:val="22"/>
          <w:szCs w:val="22"/>
          <w:lang w:val="pl-PL"/>
        </w:rPr>
      </w:pPr>
      <w:r w:rsidRPr="005271FD">
        <w:rPr>
          <w:rFonts w:cs="Calibri"/>
          <w:sz w:val="22"/>
          <w:szCs w:val="22"/>
          <w:lang w:val="pl-PL"/>
        </w:rPr>
        <w:t>i jest zgodny z tymi wymaganiami,</w:t>
      </w:r>
    </w:p>
    <w:p w14:paraId="6C59471A" w14:textId="23239D80" w:rsidR="00FE33A3" w:rsidRPr="00FE745D" w:rsidRDefault="00FE33A3" w:rsidP="00FE33A3">
      <w:pPr>
        <w:numPr>
          <w:ilvl w:val="0"/>
          <w:numId w:val="24"/>
        </w:numPr>
        <w:tabs>
          <w:tab w:val="left" w:pos="851"/>
        </w:tabs>
        <w:spacing w:line="317" w:lineRule="exact"/>
        <w:ind w:left="851" w:right="20" w:hanging="425"/>
        <w:jc w:val="both"/>
        <w:rPr>
          <w:rFonts w:eastAsia="Calibri" w:cs="Arial"/>
          <w:b/>
          <w:sz w:val="22"/>
          <w:szCs w:val="22"/>
          <w:shd w:val="clear" w:color="auto" w:fill="FFFFFF"/>
          <w:lang w:val="pl-PL"/>
        </w:rPr>
      </w:pPr>
      <w:r w:rsidRPr="00FE745D">
        <w:rPr>
          <w:rFonts w:eastAsia="Calibri" w:cs="Arial"/>
          <w:b/>
          <w:sz w:val="22"/>
          <w:szCs w:val="22"/>
          <w:shd w:val="clear" w:color="auto" w:fill="FFFFFF"/>
          <w:lang w:val="pl-PL"/>
        </w:rPr>
        <w:t xml:space="preserve">Posiadają niezbędną wiedzę </w:t>
      </w:r>
      <w:r w:rsidR="00FE745D" w:rsidRPr="00FE745D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i</w:t>
      </w:r>
      <w:r w:rsidRPr="00FE745D">
        <w:rPr>
          <w:rFonts w:eastAsia="Calibri" w:cs="Arial"/>
          <w:b/>
          <w:sz w:val="22"/>
          <w:szCs w:val="22"/>
          <w:shd w:val="clear" w:color="auto" w:fill="FFFFFF"/>
          <w:lang w:val="pl-PL"/>
        </w:rPr>
        <w:t xml:space="preserve"> doświadczenie</w:t>
      </w:r>
      <w:r w:rsidR="00DE1D6A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:</w:t>
      </w:r>
    </w:p>
    <w:p w14:paraId="74C00346" w14:textId="77777777" w:rsidR="00790088" w:rsidRPr="00FE745D" w:rsidRDefault="00790088" w:rsidP="00480AF6">
      <w:pPr>
        <w:numPr>
          <w:ilvl w:val="0"/>
          <w:numId w:val="30"/>
        </w:numPr>
        <w:spacing w:line="317" w:lineRule="exact"/>
        <w:ind w:right="20"/>
        <w:jc w:val="both"/>
        <w:rPr>
          <w:rFonts w:eastAsia="Calibri" w:cs="Arial"/>
          <w:b/>
          <w:sz w:val="22"/>
          <w:szCs w:val="22"/>
          <w:shd w:val="clear" w:color="auto" w:fill="FFFFFF"/>
          <w:lang w:val="pl-PL"/>
        </w:rPr>
      </w:pPr>
      <w:r w:rsidRPr="00790088">
        <w:rPr>
          <w:rFonts w:cs="Calibri"/>
          <w:sz w:val="22"/>
          <w:szCs w:val="22"/>
          <w:lang w:val="pl-PL"/>
        </w:rPr>
        <w:t>Niniejszy warunek zostanie uznany za spełniony, jeżeli Wykonawca wykaże, że w okresie ostatnich 3 lat przed upływem terminu składania Ofert, a jeżeli okres prowadzenia działalności przez Wykonawcę jest krótszy - w tym okresie, zrealizował należycie</w:t>
      </w:r>
      <w:r>
        <w:rPr>
          <w:rFonts w:cs="Calibri"/>
          <w:sz w:val="22"/>
          <w:szCs w:val="22"/>
          <w:lang w:val="pl-PL"/>
        </w:rPr>
        <w:t>:</w:t>
      </w:r>
    </w:p>
    <w:p w14:paraId="266CD9C8" w14:textId="285E0008" w:rsidR="00790088" w:rsidRPr="00FE745D" w:rsidRDefault="00790088" w:rsidP="00480AF6">
      <w:pPr>
        <w:numPr>
          <w:ilvl w:val="1"/>
          <w:numId w:val="30"/>
        </w:numPr>
        <w:spacing w:line="317" w:lineRule="exact"/>
        <w:ind w:right="20"/>
        <w:jc w:val="both"/>
        <w:rPr>
          <w:rFonts w:eastAsia="Calibri" w:cs="Arial"/>
          <w:sz w:val="22"/>
          <w:szCs w:val="22"/>
          <w:shd w:val="clear" w:color="auto" w:fill="FFFFFF"/>
          <w:lang w:val="pl-PL"/>
        </w:rPr>
      </w:pPr>
      <w:r w:rsidRPr="00790088">
        <w:rPr>
          <w:rFonts w:cs="Calibri"/>
          <w:sz w:val="22"/>
          <w:szCs w:val="22"/>
          <w:lang w:val="pl-PL"/>
        </w:rPr>
        <w:t>co najmniej 3 zamówienia polegające na wykonaniu certyfikacji i przyznaniu certyfikatu dla systemów zarządzania zgodnych z Normą ISO 27001</w:t>
      </w:r>
      <w:r w:rsidR="00DA52CD">
        <w:rPr>
          <w:rFonts w:cs="Calibri"/>
          <w:sz w:val="22"/>
          <w:szCs w:val="22"/>
          <w:lang w:val="pl-PL"/>
        </w:rPr>
        <w:t>.</w:t>
      </w:r>
    </w:p>
    <w:p w14:paraId="109E55F7" w14:textId="6E61D0C3" w:rsidR="00790088" w:rsidRPr="00FE745D" w:rsidRDefault="00790088" w:rsidP="00480AF6">
      <w:pPr>
        <w:numPr>
          <w:ilvl w:val="1"/>
          <w:numId w:val="30"/>
        </w:numPr>
        <w:spacing w:line="317" w:lineRule="exact"/>
        <w:ind w:right="20"/>
        <w:jc w:val="both"/>
        <w:rPr>
          <w:rFonts w:eastAsia="Calibri" w:cs="Arial"/>
          <w:b/>
          <w:sz w:val="22"/>
          <w:szCs w:val="22"/>
          <w:shd w:val="clear" w:color="auto" w:fill="FFFFFF"/>
          <w:lang w:val="pl-PL"/>
        </w:rPr>
      </w:pPr>
      <w:r w:rsidRPr="00790088">
        <w:rPr>
          <w:rFonts w:cs="Calibri"/>
          <w:sz w:val="22"/>
          <w:szCs w:val="22"/>
          <w:lang w:val="pl-PL"/>
        </w:rPr>
        <w:t>i co najmniej 1 zamówienie polegające na wykonaniu certyfikacji i przyznaniu certyfikatu dla systemów zarządzania zgodnych z Normą ISO 22301.</w:t>
      </w:r>
    </w:p>
    <w:p w14:paraId="3D266F6A" w14:textId="6CD9DCAA" w:rsidR="005271FD" w:rsidRPr="005271FD" w:rsidRDefault="005271FD" w:rsidP="00480AF6">
      <w:pPr>
        <w:numPr>
          <w:ilvl w:val="0"/>
          <w:numId w:val="30"/>
        </w:numPr>
        <w:spacing w:line="317" w:lineRule="exact"/>
        <w:ind w:right="20"/>
        <w:jc w:val="both"/>
        <w:rPr>
          <w:rFonts w:cs="Calibri"/>
          <w:sz w:val="22"/>
          <w:szCs w:val="22"/>
          <w:lang w:val="pl-PL"/>
        </w:rPr>
      </w:pPr>
      <w:r w:rsidRPr="005271FD">
        <w:rPr>
          <w:rFonts w:cs="Calibri"/>
          <w:sz w:val="22"/>
          <w:szCs w:val="22"/>
          <w:lang w:val="pl-PL"/>
        </w:rPr>
        <w:t xml:space="preserve">W </w:t>
      </w:r>
      <w:r>
        <w:rPr>
          <w:rFonts w:cs="Calibri"/>
          <w:sz w:val="22"/>
          <w:szCs w:val="22"/>
          <w:lang w:val="pl-PL"/>
        </w:rPr>
        <w:t xml:space="preserve">kwestii </w:t>
      </w:r>
      <w:r w:rsidRPr="005271FD">
        <w:rPr>
          <w:rFonts w:cs="Calibri"/>
          <w:sz w:val="22"/>
          <w:szCs w:val="22"/>
          <w:lang w:val="pl-PL"/>
        </w:rPr>
        <w:t>obszar</w:t>
      </w:r>
      <w:r w:rsidR="00DE1D6A">
        <w:rPr>
          <w:rFonts w:cs="Calibri"/>
          <w:sz w:val="22"/>
          <w:szCs w:val="22"/>
          <w:lang w:val="pl-PL"/>
        </w:rPr>
        <w:t>ów</w:t>
      </w:r>
      <w:r w:rsidRPr="005271FD">
        <w:rPr>
          <w:rFonts w:cs="Calibri"/>
          <w:sz w:val="22"/>
          <w:szCs w:val="22"/>
          <w:lang w:val="pl-PL"/>
        </w:rPr>
        <w:t xml:space="preserve"> ISO/IEC 27001:20</w:t>
      </w:r>
      <w:r w:rsidR="00C339DC">
        <w:rPr>
          <w:rFonts w:cs="Calibri"/>
          <w:sz w:val="22"/>
          <w:szCs w:val="22"/>
          <w:lang w:val="pl-PL"/>
        </w:rPr>
        <w:t>22</w:t>
      </w:r>
      <w:r w:rsidRPr="005271FD">
        <w:rPr>
          <w:rFonts w:cs="Calibri"/>
          <w:sz w:val="22"/>
          <w:szCs w:val="22"/>
          <w:lang w:val="pl-PL"/>
        </w:rPr>
        <w:t xml:space="preserve"> oraz ISO 22301:201</w:t>
      </w:r>
      <w:r w:rsidR="0018795B">
        <w:rPr>
          <w:rFonts w:cs="Calibri"/>
          <w:sz w:val="22"/>
          <w:szCs w:val="22"/>
          <w:lang w:val="pl-PL"/>
        </w:rPr>
        <w:t>9</w:t>
      </w:r>
      <w:r w:rsidRPr="005271FD">
        <w:rPr>
          <w:rFonts w:cs="Calibri"/>
          <w:sz w:val="22"/>
          <w:szCs w:val="22"/>
          <w:lang w:val="pl-PL"/>
        </w:rPr>
        <w:t xml:space="preserve"> będącymi przedmiotem certyfikacji należy odnieść się  do wymagań następujących dokumentów:</w:t>
      </w:r>
    </w:p>
    <w:p w14:paraId="068D09A8" w14:textId="77777777" w:rsidR="005271FD" w:rsidRPr="00FE745D" w:rsidRDefault="005271FD" w:rsidP="00480AF6">
      <w:pPr>
        <w:numPr>
          <w:ilvl w:val="1"/>
          <w:numId w:val="30"/>
        </w:numPr>
        <w:spacing w:line="317" w:lineRule="exact"/>
        <w:ind w:right="20"/>
        <w:jc w:val="both"/>
        <w:rPr>
          <w:rFonts w:cs="Calibri"/>
          <w:sz w:val="22"/>
          <w:szCs w:val="22"/>
        </w:rPr>
      </w:pPr>
      <w:r w:rsidRPr="00FE745D">
        <w:rPr>
          <w:rFonts w:cs="Calibri"/>
          <w:sz w:val="22"/>
          <w:szCs w:val="22"/>
        </w:rPr>
        <w:t>ISO/IEC 27006:2015 - Information technology — Security techniques — Requirements for bodies providing audit and certification of information security management systems;</w:t>
      </w:r>
    </w:p>
    <w:p w14:paraId="6BB824D5" w14:textId="77777777" w:rsidR="005271FD" w:rsidRPr="00FE745D" w:rsidRDefault="005271FD" w:rsidP="00480AF6">
      <w:pPr>
        <w:numPr>
          <w:ilvl w:val="1"/>
          <w:numId w:val="30"/>
        </w:numPr>
        <w:spacing w:line="317" w:lineRule="exact"/>
        <w:ind w:right="20"/>
        <w:jc w:val="both"/>
        <w:rPr>
          <w:rFonts w:cs="Calibri"/>
          <w:sz w:val="22"/>
          <w:szCs w:val="22"/>
        </w:rPr>
      </w:pPr>
      <w:r w:rsidRPr="00FE745D">
        <w:rPr>
          <w:rFonts w:cs="Calibri"/>
          <w:sz w:val="22"/>
          <w:szCs w:val="22"/>
        </w:rPr>
        <w:t xml:space="preserve">ISO/IEC TS 17021-6:2014 - Conformity assessment — Requirements for bodies providing audit and certification of management systems — Part 6: Competence requirements for auditing and certification of business continuity management systems, </w:t>
      </w:r>
    </w:p>
    <w:p w14:paraId="3992AC58" w14:textId="77777777" w:rsidR="005271FD" w:rsidRPr="00790088" w:rsidRDefault="005271FD" w:rsidP="00FE745D">
      <w:pPr>
        <w:spacing w:line="317" w:lineRule="exact"/>
        <w:ind w:left="1068" w:right="20"/>
        <w:jc w:val="both"/>
        <w:rPr>
          <w:rFonts w:eastAsia="Calibri" w:cs="Arial"/>
          <w:b/>
          <w:sz w:val="22"/>
          <w:szCs w:val="22"/>
          <w:shd w:val="clear" w:color="auto" w:fill="FFFFFF"/>
        </w:rPr>
      </w:pPr>
    </w:p>
    <w:p w14:paraId="72DDB310" w14:textId="1D0F08FC" w:rsidR="00FE33A3" w:rsidRPr="00FE745D" w:rsidRDefault="00FE33A3" w:rsidP="00FE33A3">
      <w:pPr>
        <w:numPr>
          <w:ilvl w:val="0"/>
          <w:numId w:val="24"/>
        </w:numPr>
        <w:tabs>
          <w:tab w:val="left" w:pos="851"/>
        </w:tabs>
        <w:spacing w:line="317" w:lineRule="exact"/>
        <w:ind w:left="851" w:right="20" w:hanging="425"/>
        <w:jc w:val="both"/>
        <w:rPr>
          <w:rFonts w:eastAsia="Calibri" w:cs="Arial"/>
          <w:b/>
          <w:sz w:val="22"/>
          <w:szCs w:val="22"/>
          <w:shd w:val="clear" w:color="auto" w:fill="FFFFFF"/>
          <w:lang w:val="pl-PL"/>
        </w:rPr>
      </w:pPr>
      <w:r w:rsidRPr="00FE745D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Posiadają zespół audytorski zdolny do wykonania Przedmiotu Zamówienia</w:t>
      </w:r>
      <w:r w:rsidR="0018795B">
        <w:rPr>
          <w:rFonts w:eastAsia="Calibri" w:cs="Arial"/>
          <w:b/>
          <w:sz w:val="22"/>
          <w:szCs w:val="22"/>
          <w:shd w:val="clear" w:color="auto" w:fill="FFFFFF"/>
          <w:lang w:val="pl-PL"/>
        </w:rPr>
        <w:t>:</w:t>
      </w:r>
    </w:p>
    <w:p w14:paraId="2E4FF11F" w14:textId="70261303" w:rsidR="00790088" w:rsidRPr="00790088" w:rsidRDefault="00F53158" w:rsidP="00711848">
      <w:pPr>
        <w:numPr>
          <w:ilvl w:val="0"/>
          <w:numId w:val="26"/>
        </w:numPr>
        <w:jc w:val="both"/>
        <w:rPr>
          <w:b/>
          <w:bCs/>
          <w:sz w:val="22"/>
          <w:szCs w:val="22"/>
          <w:lang w:val="pl-PL"/>
        </w:rPr>
      </w:pPr>
      <w:r w:rsidRPr="00790088">
        <w:rPr>
          <w:rFonts w:cs="Calibri"/>
          <w:sz w:val="22"/>
          <w:szCs w:val="22"/>
          <w:lang w:val="pl-PL"/>
        </w:rPr>
        <w:t xml:space="preserve">Jednostka certyfikująca posiadać ma odpowiedniej wielkości zespół audytorski pozwalający </w:t>
      </w:r>
      <w:r w:rsidR="009848DD">
        <w:rPr>
          <w:rFonts w:cs="Calibri"/>
          <w:sz w:val="22"/>
          <w:szCs w:val="22"/>
          <w:lang w:val="pl-PL"/>
        </w:rPr>
        <w:t xml:space="preserve">sprawnie </w:t>
      </w:r>
      <w:r w:rsidRPr="00790088">
        <w:rPr>
          <w:rFonts w:cs="Calibri"/>
          <w:sz w:val="22"/>
          <w:szCs w:val="22"/>
          <w:lang w:val="pl-PL"/>
        </w:rPr>
        <w:t>zrealizować przedmiot audytu</w:t>
      </w:r>
      <w:r w:rsidR="0018795B">
        <w:rPr>
          <w:rFonts w:cs="Calibri"/>
          <w:sz w:val="22"/>
          <w:szCs w:val="22"/>
          <w:lang w:val="pl-PL"/>
        </w:rPr>
        <w:t xml:space="preserve"> w oczekiwanym czasie.</w:t>
      </w:r>
      <w:r w:rsidRPr="00790088">
        <w:rPr>
          <w:rFonts w:cs="Calibri"/>
          <w:sz w:val="22"/>
          <w:szCs w:val="22"/>
          <w:lang w:val="pl-PL"/>
        </w:rPr>
        <w:t xml:space="preserve"> </w:t>
      </w:r>
    </w:p>
    <w:p w14:paraId="1815C7BD" w14:textId="03F3B642" w:rsidR="00790088" w:rsidRPr="00790088" w:rsidRDefault="00790088" w:rsidP="00711848">
      <w:pPr>
        <w:numPr>
          <w:ilvl w:val="0"/>
          <w:numId w:val="26"/>
        </w:numPr>
        <w:jc w:val="both"/>
        <w:rPr>
          <w:rFonts w:cs="Calibri"/>
          <w:sz w:val="22"/>
          <w:szCs w:val="22"/>
          <w:lang w:val="pl-PL"/>
        </w:rPr>
      </w:pPr>
      <w:r w:rsidRPr="00790088">
        <w:rPr>
          <w:rFonts w:cs="Calibri"/>
          <w:sz w:val="22"/>
          <w:szCs w:val="22"/>
          <w:lang w:val="pl-PL"/>
        </w:rPr>
        <w:t>Zespół audytorski oddelegowany do realizacji procesu certyfikacyjnego powinien składać się z audytorów, którzy posiadają przynajmniej wskazane</w:t>
      </w:r>
      <w:r w:rsidR="0018795B">
        <w:rPr>
          <w:rFonts w:cs="Calibri"/>
          <w:sz w:val="22"/>
          <w:szCs w:val="22"/>
          <w:lang w:val="pl-PL"/>
        </w:rPr>
        <w:t xml:space="preserve"> </w:t>
      </w:r>
      <w:r w:rsidR="0018795B" w:rsidRPr="00790088">
        <w:rPr>
          <w:rFonts w:cs="Calibri"/>
          <w:sz w:val="22"/>
          <w:szCs w:val="22"/>
          <w:lang w:val="pl-PL"/>
        </w:rPr>
        <w:t>poniżej</w:t>
      </w:r>
      <w:r w:rsidRPr="00790088">
        <w:rPr>
          <w:rFonts w:cs="Calibri"/>
          <w:sz w:val="22"/>
          <w:szCs w:val="22"/>
          <w:lang w:val="pl-PL"/>
        </w:rPr>
        <w:t xml:space="preserve"> kompetencje potwierdzone certyfikatami / dyplomami, tj:</w:t>
      </w:r>
    </w:p>
    <w:p w14:paraId="169C5CAD" w14:textId="77777777" w:rsidR="00790088" w:rsidRPr="00790088" w:rsidRDefault="00790088" w:rsidP="00790088">
      <w:pPr>
        <w:numPr>
          <w:ilvl w:val="1"/>
          <w:numId w:val="26"/>
        </w:numPr>
        <w:jc w:val="both"/>
        <w:rPr>
          <w:rFonts w:cs="Calibri"/>
          <w:sz w:val="22"/>
          <w:szCs w:val="22"/>
          <w:lang w:val="pl-PL"/>
        </w:rPr>
      </w:pPr>
      <w:r w:rsidRPr="00790088">
        <w:rPr>
          <w:rFonts w:cs="Calibri"/>
          <w:sz w:val="22"/>
          <w:szCs w:val="22"/>
          <w:lang w:val="pl-PL"/>
        </w:rPr>
        <w:t>Każdy audytor posiada certyfikat kompetencji jednostki certyfikacyjnej realizującej przedmiot umowy w stosownym zakresie,</w:t>
      </w:r>
    </w:p>
    <w:p w14:paraId="33DEE1A6" w14:textId="74844B3E" w:rsidR="006712ED" w:rsidRPr="00FD3381" w:rsidRDefault="006712ED" w:rsidP="00FD3381">
      <w:pPr>
        <w:numPr>
          <w:ilvl w:val="1"/>
          <w:numId w:val="26"/>
        </w:numPr>
        <w:jc w:val="both"/>
        <w:rPr>
          <w:rFonts w:cs="Calibri"/>
          <w:sz w:val="22"/>
          <w:szCs w:val="22"/>
          <w:lang w:val="pl-PL"/>
        </w:rPr>
      </w:pPr>
      <w:r w:rsidRPr="00FD3381">
        <w:rPr>
          <w:rFonts w:cs="Calibri"/>
          <w:sz w:val="22"/>
          <w:szCs w:val="22"/>
          <w:lang w:val="pl-PL"/>
        </w:rPr>
        <w:t xml:space="preserve">Przynajmniej 1 audytor posiada certyfikat kompetencji audytora wiodącego </w:t>
      </w:r>
      <w:r w:rsidR="007B6DED">
        <w:rPr>
          <w:rFonts w:cs="Calibri"/>
          <w:sz w:val="22"/>
          <w:szCs w:val="22"/>
          <w:lang w:val="pl-PL"/>
        </w:rPr>
        <w:t>bezpieczeństwa informacji</w:t>
      </w:r>
      <w:r w:rsidRPr="00FD3381">
        <w:rPr>
          <w:rFonts w:cs="Calibri"/>
          <w:sz w:val="22"/>
          <w:szCs w:val="22"/>
          <w:lang w:val="pl-PL"/>
        </w:rPr>
        <w:t xml:space="preserve"> wg ISO/IEC 27001 wydany przez jednostkę certyfikującą posiadającą uprawnienia do prowadzenia takiego procesu wg schematu certyfikacji kompetencji dla LA w oparciu o ISO/IEC 17024:2012</w:t>
      </w:r>
      <w:r w:rsidR="00FD3381" w:rsidRPr="00FD3381">
        <w:rPr>
          <w:rFonts w:cs="Calibri"/>
          <w:sz w:val="22"/>
          <w:szCs w:val="22"/>
          <w:lang w:val="pl-PL"/>
        </w:rPr>
        <w:t>,</w:t>
      </w:r>
    </w:p>
    <w:p w14:paraId="0CEFCB85" w14:textId="44673BF4" w:rsidR="00790088" w:rsidRPr="006712ED" w:rsidRDefault="006712ED" w:rsidP="00790088">
      <w:pPr>
        <w:numPr>
          <w:ilvl w:val="1"/>
          <w:numId w:val="26"/>
        </w:numPr>
        <w:jc w:val="both"/>
        <w:rPr>
          <w:rFonts w:cs="Calibri"/>
          <w:sz w:val="22"/>
          <w:szCs w:val="22"/>
          <w:lang w:val="pl-PL"/>
        </w:rPr>
      </w:pPr>
      <w:r w:rsidRPr="006712ED">
        <w:rPr>
          <w:rFonts w:cs="Calibri"/>
          <w:sz w:val="22"/>
          <w:szCs w:val="22"/>
          <w:lang w:val="pl-PL"/>
        </w:rPr>
        <w:lastRenderedPageBreak/>
        <w:t>Przynajmniej 1 audytor posiada certyfikat kompetencji audytora wiodącego ciągłości działania wg ISO 22301 wydany przez jednostkę certyfikującą posiadającą uprawnienia do prowadzenia takiego procesu wg schematu certyfikacji kompetencji dla LA w oparciu o ISO/IEC 17024:2012,</w:t>
      </w:r>
    </w:p>
    <w:p w14:paraId="665F6882" w14:textId="2B071F02" w:rsidR="00790088" w:rsidRPr="006712ED" w:rsidRDefault="006712ED" w:rsidP="00790088">
      <w:pPr>
        <w:numPr>
          <w:ilvl w:val="1"/>
          <w:numId w:val="26"/>
        </w:numPr>
        <w:jc w:val="both"/>
        <w:rPr>
          <w:rFonts w:cs="Calibri"/>
          <w:sz w:val="22"/>
          <w:szCs w:val="22"/>
          <w:lang w:val="pl-PL"/>
        </w:rPr>
      </w:pPr>
      <w:r w:rsidRPr="006712ED">
        <w:rPr>
          <w:rFonts w:cs="Calibri"/>
          <w:sz w:val="22"/>
          <w:szCs w:val="22"/>
          <w:lang w:val="pl-PL"/>
        </w:rPr>
        <w:t>Przynajmniej jeden audytor po</w:t>
      </w:r>
      <w:r>
        <w:rPr>
          <w:rFonts w:cs="Calibri"/>
          <w:sz w:val="22"/>
          <w:szCs w:val="22"/>
          <w:lang w:val="pl-PL"/>
        </w:rPr>
        <w:t>siada</w:t>
      </w:r>
      <w:r w:rsidRPr="006712ED">
        <w:rPr>
          <w:rFonts w:cs="Calibri"/>
          <w:sz w:val="22"/>
          <w:szCs w:val="22"/>
          <w:lang w:val="pl-PL"/>
        </w:rPr>
        <w:t xml:space="preserve"> potwierdzone kompetencje Risk Managera ISO/IEC 27005 lub ISO 31000 wydanym certyfikatem kompetencji przez jednostkę certyfikacyjną posiadającą akredytację w zakresie certyfikacji kompetencji wg ISO/IEC 17024:2012 , lub równoważny certyfikat kompetencji CRISC</w:t>
      </w:r>
      <w:r w:rsidR="00790088" w:rsidRPr="006712ED">
        <w:rPr>
          <w:rFonts w:cs="Calibri"/>
          <w:sz w:val="22"/>
          <w:szCs w:val="22"/>
          <w:lang w:val="pl-PL"/>
        </w:rPr>
        <w:t>,</w:t>
      </w:r>
    </w:p>
    <w:p w14:paraId="75393018" w14:textId="6B28BD3A" w:rsidR="00790088" w:rsidRPr="00FD3381" w:rsidRDefault="00FD3381" w:rsidP="00FD3381">
      <w:pPr>
        <w:pStyle w:val="Akapitzlist"/>
        <w:numPr>
          <w:ilvl w:val="1"/>
          <w:numId w:val="26"/>
        </w:numPr>
        <w:rPr>
          <w:rFonts w:ascii="Calibri" w:hAnsi="Calibri" w:cs="Calibri"/>
          <w:szCs w:val="22"/>
          <w:lang w:val="pl-PL" w:eastAsia="en-US"/>
        </w:rPr>
      </w:pPr>
      <w:r>
        <w:rPr>
          <w:rFonts w:ascii="Calibri" w:hAnsi="Calibri" w:cs="Calibri"/>
          <w:szCs w:val="22"/>
          <w:lang w:val="pl-PL" w:eastAsia="en-US"/>
        </w:rPr>
        <w:t xml:space="preserve">Co najmniej połowa </w:t>
      </w:r>
      <w:r w:rsidRPr="00FD3381">
        <w:rPr>
          <w:rFonts w:ascii="Calibri" w:hAnsi="Calibri" w:cs="Calibri"/>
          <w:szCs w:val="22"/>
          <w:lang w:val="pl-PL" w:eastAsia="en-US"/>
        </w:rPr>
        <w:t>audytor</w:t>
      </w:r>
      <w:r>
        <w:rPr>
          <w:rFonts w:ascii="Calibri" w:hAnsi="Calibri" w:cs="Calibri"/>
          <w:szCs w:val="22"/>
          <w:lang w:val="pl-PL" w:eastAsia="en-US"/>
        </w:rPr>
        <w:t xml:space="preserve">ów </w:t>
      </w:r>
      <w:r w:rsidR="0018795B">
        <w:rPr>
          <w:rFonts w:ascii="Calibri" w:hAnsi="Calibri" w:cs="Calibri"/>
          <w:szCs w:val="22"/>
          <w:lang w:val="pl-PL" w:eastAsia="en-US"/>
        </w:rPr>
        <w:t>posiada</w:t>
      </w:r>
      <w:r w:rsidRPr="00FD3381">
        <w:rPr>
          <w:rFonts w:ascii="Calibri" w:hAnsi="Calibri" w:cs="Calibri"/>
          <w:szCs w:val="22"/>
          <w:lang w:val="pl-PL" w:eastAsia="en-US"/>
        </w:rPr>
        <w:t xml:space="preserve"> kierunkowe wykształcenie na poziomie studiów wyższych z zakresu IT, bądź kierunkowe studia podyplomowe z zakresu bezpieczeństwa informacji lub cyberbezpieczeństwa; </w:t>
      </w:r>
    </w:p>
    <w:p w14:paraId="320E3B4C" w14:textId="77777777" w:rsidR="00790088" w:rsidRDefault="00790088" w:rsidP="00790088">
      <w:pPr>
        <w:numPr>
          <w:ilvl w:val="0"/>
          <w:numId w:val="26"/>
        </w:numPr>
        <w:rPr>
          <w:sz w:val="22"/>
          <w:szCs w:val="22"/>
          <w:lang w:val="pl-PL"/>
        </w:rPr>
      </w:pPr>
      <w:r w:rsidRPr="00FE745D">
        <w:rPr>
          <w:lang w:val="pl-PL"/>
        </w:rPr>
        <w:t xml:space="preserve">Za spełnienie powyższego warunku przyjmuje się dostarczenie kserokopii dokumentów potwierdzających posiadanie powyższych kompetencji. </w:t>
      </w:r>
    </w:p>
    <w:p w14:paraId="6705A27B" w14:textId="6E37F284" w:rsidR="00790088" w:rsidRDefault="00790088" w:rsidP="00790088">
      <w:pPr>
        <w:numPr>
          <w:ilvl w:val="0"/>
          <w:numId w:val="26"/>
        </w:numPr>
      </w:pPr>
      <w:r w:rsidRPr="00FE745D">
        <w:rPr>
          <w:lang w:val="pl-PL"/>
        </w:rPr>
        <w:t xml:space="preserve">Audyt powinni realizować audytorzy polskojęzyczni. </w:t>
      </w:r>
      <w:r w:rsidRPr="00790088">
        <w:t>Język audytu – polski.</w:t>
      </w:r>
    </w:p>
    <w:p w14:paraId="735FB4A0" w14:textId="77777777" w:rsidR="004C10DD" w:rsidRPr="00790088" w:rsidRDefault="004C10DD" w:rsidP="004C10DD">
      <w:pPr>
        <w:ind w:left="1068"/>
      </w:pPr>
    </w:p>
    <w:p w14:paraId="70637C04" w14:textId="77777777" w:rsidR="000A287D" w:rsidRDefault="000A287D" w:rsidP="001A5476">
      <w:pPr>
        <w:jc w:val="both"/>
        <w:rPr>
          <w:rFonts w:cs="Calibri"/>
          <w:sz w:val="22"/>
          <w:szCs w:val="22"/>
          <w:lang w:val="pl-PL"/>
        </w:rPr>
      </w:pPr>
    </w:p>
    <w:p w14:paraId="33998D3B" w14:textId="77777777" w:rsidR="004D0C64" w:rsidRDefault="004D0C64" w:rsidP="00024AE9">
      <w:pPr>
        <w:pStyle w:val="Cytatintensywny"/>
        <w:spacing w:before="0" w:after="0" w:line="276" w:lineRule="auto"/>
        <w:rPr>
          <w:rFonts w:cs="Calibri"/>
          <w:lang w:val="pl-PL"/>
        </w:rPr>
      </w:pPr>
      <w:r>
        <w:rPr>
          <w:rFonts w:cs="Calibri"/>
          <w:lang w:val="pl-PL"/>
        </w:rPr>
        <w:t>Tryb postępowania</w:t>
      </w:r>
    </w:p>
    <w:p w14:paraId="24CBD9F1" w14:textId="77777777" w:rsidR="004D0C64" w:rsidRDefault="004D0C64" w:rsidP="00024AE9">
      <w:pPr>
        <w:pStyle w:val="Default"/>
        <w:jc w:val="both"/>
      </w:pPr>
    </w:p>
    <w:p w14:paraId="5B9EEC51" w14:textId="77777777" w:rsidR="001A5476" w:rsidRDefault="004D0C64" w:rsidP="00FB2BF8">
      <w:pPr>
        <w:pStyle w:val="Default"/>
        <w:numPr>
          <w:ilvl w:val="0"/>
          <w:numId w:val="6"/>
        </w:numPr>
        <w:spacing w:after="58"/>
        <w:jc w:val="both"/>
        <w:rPr>
          <w:sz w:val="22"/>
          <w:szCs w:val="22"/>
        </w:rPr>
      </w:pPr>
      <w:r w:rsidRPr="001A5476">
        <w:rPr>
          <w:sz w:val="22"/>
          <w:szCs w:val="22"/>
        </w:rPr>
        <w:t xml:space="preserve">Postępowanie odbywać się będzie w trybie zapytania ofertowego zgodnie z </w:t>
      </w:r>
      <w:r w:rsidR="001A5476">
        <w:rPr>
          <w:sz w:val="22"/>
          <w:szCs w:val="22"/>
        </w:rPr>
        <w:t xml:space="preserve">Regulaminem Udzielania Zamówień PSE Innowacje. </w:t>
      </w:r>
    </w:p>
    <w:p w14:paraId="0628FFAD" w14:textId="5AA3DE95" w:rsidR="007C6A81" w:rsidRPr="001A5476" w:rsidRDefault="007C6A81" w:rsidP="00FB2BF8">
      <w:pPr>
        <w:pStyle w:val="Default"/>
        <w:numPr>
          <w:ilvl w:val="0"/>
          <w:numId w:val="6"/>
        </w:numPr>
        <w:spacing w:after="58"/>
        <w:jc w:val="both"/>
        <w:rPr>
          <w:sz w:val="22"/>
          <w:szCs w:val="22"/>
        </w:rPr>
      </w:pPr>
      <w:r w:rsidRPr="001A5476">
        <w:rPr>
          <w:sz w:val="22"/>
          <w:szCs w:val="22"/>
        </w:rPr>
        <w:t xml:space="preserve">PSE Innowacje odrzuca oferty nie spełniające wymagań formalnych wskazanych </w:t>
      </w:r>
      <w:r w:rsidRPr="001A5476">
        <w:rPr>
          <w:sz w:val="22"/>
          <w:szCs w:val="22"/>
        </w:rPr>
        <w:br/>
        <w:t xml:space="preserve">w zapytaniu ofertowym lub nie spełniające kryterium kompetencji, o którym mowa </w:t>
      </w:r>
      <w:r w:rsidRPr="001A5476">
        <w:rPr>
          <w:sz w:val="22"/>
          <w:szCs w:val="22"/>
        </w:rPr>
        <w:br/>
        <w:t>w</w:t>
      </w:r>
      <w:r w:rsidR="00EB3233" w:rsidRPr="001A5476">
        <w:rPr>
          <w:sz w:val="22"/>
          <w:szCs w:val="22"/>
        </w:rPr>
        <w:t xml:space="preserve"> Opisie </w:t>
      </w:r>
      <w:r w:rsidR="007D351D" w:rsidRPr="001A5476">
        <w:rPr>
          <w:sz w:val="22"/>
          <w:szCs w:val="22"/>
        </w:rPr>
        <w:t>p</w:t>
      </w:r>
      <w:r w:rsidR="00EB3233" w:rsidRPr="001A5476">
        <w:rPr>
          <w:sz w:val="22"/>
          <w:szCs w:val="22"/>
        </w:rPr>
        <w:t>rzedmiotu Zapytania</w:t>
      </w:r>
      <w:r w:rsidR="007D351D" w:rsidRPr="001A5476">
        <w:rPr>
          <w:sz w:val="22"/>
          <w:szCs w:val="22"/>
        </w:rPr>
        <w:t>.</w:t>
      </w:r>
    </w:p>
    <w:p w14:paraId="0CD95569" w14:textId="77777777" w:rsidR="004D0C64" w:rsidRPr="00024AE9" w:rsidRDefault="004D0C64" w:rsidP="00024AE9">
      <w:pPr>
        <w:pStyle w:val="Default"/>
        <w:numPr>
          <w:ilvl w:val="0"/>
          <w:numId w:val="6"/>
        </w:numPr>
        <w:spacing w:after="58"/>
        <w:jc w:val="both"/>
        <w:rPr>
          <w:sz w:val="22"/>
          <w:szCs w:val="22"/>
        </w:rPr>
      </w:pPr>
      <w:r w:rsidRPr="00024AE9">
        <w:rPr>
          <w:sz w:val="22"/>
          <w:szCs w:val="22"/>
        </w:rPr>
        <w:t xml:space="preserve">Wykonawca może złożyć </w:t>
      </w:r>
      <w:r w:rsidR="008A3A44" w:rsidRPr="00024AE9">
        <w:rPr>
          <w:sz w:val="22"/>
          <w:szCs w:val="22"/>
        </w:rPr>
        <w:t xml:space="preserve">tylko </w:t>
      </w:r>
      <w:r w:rsidRPr="00024AE9">
        <w:rPr>
          <w:sz w:val="22"/>
          <w:szCs w:val="22"/>
        </w:rPr>
        <w:t xml:space="preserve">jedną ofertę. </w:t>
      </w:r>
    </w:p>
    <w:p w14:paraId="08AE4649" w14:textId="77777777" w:rsidR="004D0C64" w:rsidRPr="009F51B3" w:rsidRDefault="004D0C64" w:rsidP="00024AE9">
      <w:pPr>
        <w:pStyle w:val="Default"/>
        <w:numPr>
          <w:ilvl w:val="0"/>
          <w:numId w:val="6"/>
        </w:numPr>
        <w:spacing w:after="58"/>
        <w:jc w:val="both"/>
        <w:rPr>
          <w:sz w:val="22"/>
          <w:szCs w:val="22"/>
        </w:rPr>
      </w:pPr>
      <w:r w:rsidRPr="009F51B3">
        <w:rPr>
          <w:sz w:val="22"/>
          <w:szCs w:val="22"/>
        </w:rPr>
        <w:t xml:space="preserve">Zamawiający nie wymaga wniesienia wadium. </w:t>
      </w:r>
    </w:p>
    <w:p w14:paraId="20CB0748" w14:textId="77777777" w:rsidR="004D0C64" w:rsidRPr="00024AE9" w:rsidRDefault="004D0C64" w:rsidP="00024AE9">
      <w:pPr>
        <w:pStyle w:val="Default"/>
        <w:numPr>
          <w:ilvl w:val="0"/>
          <w:numId w:val="6"/>
        </w:numPr>
        <w:spacing w:after="58"/>
        <w:jc w:val="both"/>
        <w:rPr>
          <w:sz w:val="22"/>
          <w:szCs w:val="22"/>
        </w:rPr>
      </w:pPr>
      <w:r w:rsidRPr="00024AE9">
        <w:rPr>
          <w:sz w:val="22"/>
          <w:szCs w:val="22"/>
        </w:rPr>
        <w:t xml:space="preserve">Zamawiający nie dopuszcza składania ofert częściowych. </w:t>
      </w:r>
    </w:p>
    <w:p w14:paraId="27E327CE" w14:textId="39A155F0" w:rsidR="004D0C64" w:rsidRDefault="004D0C64" w:rsidP="00024AE9">
      <w:pPr>
        <w:pStyle w:val="Default"/>
        <w:numPr>
          <w:ilvl w:val="0"/>
          <w:numId w:val="6"/>
        </w:numPr>
        <w:spacing w:after="58"/>
        <w:jc w:val="both"/>
        <w:rPr>
          <w:sz w:val="22"/>
          <w:szCs w:val="22"/>
        </w:rPr>
      </w:pPr>
      <w:r w:rsidRPr="00024AE9">
        <w:rPr>
          <w:sz w:val="22"/>
          <w:szCs w:val="22"/>
        </w:rPr>
        <w:t>Zamawiający nie dopuszcza składania ofert wariantowych</w:t>
      </w:r>
      <w:r w:rsidR="007D351D" w:rsidRPr="00024AE9">
        <w:rPr>
          <w:sz w:val="22"/>
          <w:szCs w:val="22"/>
        </w:rPr>
        <w:t>.</w:t>
      </w:r>
    </w:p>
    <w:p w14:paraId="7D6A9CBE" w14:textId="77777777" w:rsidR="004C10DD" w:rsidRPr="00024AE9" w:rsidRDefault="004C10DD" w:rsidP="004C10DD">
      <w:pPr>
        <w:pStyle w:val="Default"/>
        <w:spacing w:after="58"/>
        <w:ind w:left="720"/>
        <w:jc w:val="both"/>
        <w:rPr>
          <w:sz w:val="22"/>
          <w:szCs w:val="22"/>
        </w:rPr>
      </w:pPr>
    </w:p>
    <w:p w14:paraId="11C00097" w14:textId="77777777" w:rsidR="005E3477" w:rsidRDefault="005E3477" w:rsidP="00024AE9">
      <w:pPr>
        <w:pStyle w:val="Cytatintensywny"/>
        <w:spacing w:before="0" w:after="0" w:line="276" w:lineRule="auto"/>
        <w:rPr>
          <w:rFonts w:cs="Calibri"/>
          <w:lang w:val="pl-PL"/>
        </w:rPr>
      </w:pPr>
      <w:r>
        <w:rPr>
          <w:rFonts w:cs="Calibri"/>
          <w:lang w:val="pl-PL"/>
        </w:rPr>
        <w:t>Warunki udziału w Zapytaniu</w:t>
      </w:r>
    </w:p>
    <w:p w14:paraId="0DE34B1E" w14:textId="77777777" w:rsidR="005E3477" w:rsidRDefault="005E3477" w:rsidP="00024AE9">
      <w:pPr>
        <w:pStyle w:val="Default"/>
        <w:spacing w:line="276" w:lineRule="auto"/>
        <w:jc w:val="both"/>
        <w:rPr>
          <w:sz w:val="22"/>
          <w:szCs w:val="22"/>
        </w:rPr>
      </w:pPr>
    </w:p>
    <w:p w14:paraId="63C58275" w14:textId="6DA5B924" w:rsidR="005E3477" w:rsidRPr="00024AE9" w:rsidRDefault="005E3477" w:rsidP="00024AE9">
      <w:pPr>
        <w:pStyle w:val="Default"/>
        <w:numPr>
          <w:ilvl w:val="0"/>
          <w:numId w:val="7"/>
        </w:numPr>
        <w:spacing w:line="276" w:lineRule="auto"/>
        <w:jc w:val="both"/>
        <w:rPr>
          <w:sz w:val="22"/>
          <w:szCs w:val="22"/>
        </w:rPr>
      </w:pPr>
      <w:r w:rsidRPr="00024AE9">
        <w:rPr>
          <w:sz w:val="22"/>
          <w:szCs w:val="22"/>
        </w:rPr>
        <w:t xml:space="preserve">Warunkiem udziału w postępowaniu jest przedstawienie oferty </w:t>
      </w:r>
      <w:r w:rsidR="007C6A81" w:rsidRPr="00024AE9">
        <w:rPr>
          <w:sz w:val="22"/>
          <w:szCs w:val="22"/>
        </w:rPr>
        <w:t>usług</w:t>
      </w:r>
      <w:r w:rsidRPr="00024AE9">
        <w:rPr>
          <w:sz w:val="22"/>
          <w:szCs w:val="22"/>
        </w:rPr>
        <w:t xml:space="preserve"> obejmującej </w:t>
      </w:r>
      <w:r w:rsidR="007C6A81" w:rsidRPr="00024AE9">
        <w:rPr>
          <w:sz w:val="22"/>
          <w:szCs w:val="22"/>
        </w:rPr>
        <w:t>kompetencje zawarte w Opisie przedmiotu Zapytania</w:t>
      </w:r>
      <w:r w:rsidRPr="00024AE9">
        <w:rPr>
          <w:b/>
          <w:sz w:val="22"/>
          <w:szCs w:val="22"/>
        </w:rPr>
        <w:t>,</w:t>
      </w:r>
      <w:r w:rsidRPr="00024AE9">
        <w:rPr>
          <w:sz w:val="22"/>
          <w:szCs w:val="22"/>
        </w:rPr>
        <w:t xml:space="preserve"> wraz z następującymi dokumentami:</w:t>
      </w:r>
    </w:p>
    <w:p w14:paraId="2B2AA410" w14:textId="77777777" w:rsidR="005E3477" w:rsidRDefault="00A52926" w:rsidP="00024AE9">
      <w:pPr>
        <w:widowControl w:val="0"/>
        <w:numPr>
          <w:ilvl w:val="0"/>
          <w:numId w:val="8"/>
        </w:numPr>
        <w:spacing w:line="276" w:lineRule="auto"/>
        <w:jc w:val="both"/>
        <w:rPr>
          <w:rFonts w:cs="Calibri"/>
          <w:sz w:val="22"/>
          <w:szCs w:val="22"/>
          <w:lang w:val="pl-PL"/>
        </w:rPr>
      </w:pPr>
      <w:r w:rsidRPr="00024AE9">
        <w:rPr>
          <w:rFonts w:cs="Calibri"/>
          <w:sz w:val="22"/>
          <w:szCs w:val="22"/>
          <w:lang w:val="pl-PL"/>
        </w:rPr>
        <w:t>A</w:t>
      </w:r>
      <w:r w:rsidR="005E3477" w:rsidRPr="00024AE9">
        <w:rPr>
          <w:rFonts w:cs="Calibri"/>
          <w:sz w:val="22"/>
          <w:szCs w:val="22"/>
          <w:lang w:val="pl-PL"/>
        </w:rPr>
        <w:t>ktualny odpis z właściwego rejestru albo aktualne zaświadczenie o wpisie do ewidencji działalności gospodarczej, jeżeli odrębne przepisy wymagają wpisu do rejestru lub zgłoszenie do ewidencji działalności gospodarczej wystawiony nie wcześniej</w:t>
      </w:r>
      <w:r w:rsidR="005E3477">
        <w:rPr>
          <w:rFonts w:cs="Calibri"/>
          <w:sz w:val="22"/>
          <w:szCs w:val="22"/>
          <w:lang w:val="pl-PL"/>
        </w:rPr>
        <w:t xml:space="preserve"> niż 6 miesięcy przed upływem terminu składania ofert.</w:t>
      </w:r>
    </w:p>
    <w:p w14:paraId="1DE4C053" w14:textId="2274D98B" w:rsidR="005E3477" w:rsidRPr="00024AE9" w:rsidRDefault="005E3477" w:rsidP="00024AE9">
      <w:pPr>
        <w:widowControl w:val="0"/>
        <w:numPr>
          <w:ilvl w:val="0"/>
          <w:numId w:val="8"/>
        </w:numPr>
        <w:spacing w:line="276" w:lineRule="auto"/>
        <w:jc w:val="both"/>
        <w:rPr>
          <w:rFonts w:cs="Calibri"/>
          <w:sz w:val="22"/>
          <w:szCs w:val="22"/>
          <w:lang w:val="pl-PL"/>
        </w:rPr>
      </w:pPr>
      <w:r w:rsidRPr="00024AE9">
        <w:rPr>
          <w:rFonts w:cs="Calibri"/>
          <w:b/>
          <w:sz w:val="22"/>
          <w:szCs w:val="22"/>
          <w:lang w:val="pl-PL"/>
        </w:rPr>
        <w:t xml:space="preserve">Załącznik nr </w:t>
      </w:r>
      <w:r w:rsidR="007257B8">
        <w:rPr>
          <w:rFonts w:cs="Calibri"/>
          <w:b/>
          <w:sz w:val="22"/>
          <w:szCs w:val="22"/>
          <w:lang w:val="pl-PL"/>
        </w:rPr>
        <w:t>1</w:t>
      </w:r>
      <w:r w:rsidRPr="00024AE9">
        <w:rPr>
          <w:rFonts w:cs="Calibri"/>
          <w:sz w:val="22"/>
          <w:szCs w:val="22"/>
          <w:lang w:val="pl-PL"/>
        </w:rPr>
        <w:t xml:space="preserve"> - oświadczenie o zachowaniu w poufności danych dotyczących Zlecającego oraz spółki PSE Innowacje Sp. z o.o. uzyskanych w procesie toczącego się postępowania ofertowego. </w:t>
      </w:r>
    </w:p>
    <w:p w14:paraId="4F5B86A3" w14:textId="68300532" w:rsidR="004654FC" w:rsidRPr="00024AE9" w:rsidRDefault="005E3477" w:rsidP="00024AE9">
      <w:pPr>
        <w:pStyle w:val="Akapitzlist"/>
        <w:widowControl w:val="0"/>
        <w:numPr>
          <w:ilvl w:val="0"/>
          <w:numId w:val="7"/>
        </w:numPr>
        <w:rPr>
          <w:rFonts w:ascii="Calibri" w:hAnsi="Calibri" w:cs="Calibri"/>
          <w:szCs w:val="22"/>
          <w:lang w:val="pl-PL"/>
        </w:rPr>
      </w:pPr>
      <w:r w:rsidRPr="00024AE9">
        <w:rPr>
          <w:rFonts w:ascii="Calibri" w:hAnsi="Calibri" w:cs="Calibri"/>
          <w:szCs w:val="22"/>
          <w:lang w:val="pl-PL"/>
        </w:rPr>
        <w:lastRenderedPageBreak/>
        <w:t xml:space="preserve">Odpowiedź na zapytanie </w:t>
      </w:r>
      <w:r w:rsidR="002232F6" w:rsidRPr="00024AE9">
        <w:rPr>
          <w:rFonts w:ascii="Calibri" w:hAnsi="Calibri" w:cs="Calibri"/>
          <w:szCs w:val="22"/>
          <w:lang w:val="pl-PL"/>
        </w:rPr>
        <w:t xml:space="preserve">(według wzoru – </w:t>
      </w:r>
      <w:r w:rsidR="00682C99">
        <w:rPr>
          <w:rFonts w:ascii="Calibri" w:hAnsi="Calibri" w:cs="Calibri"/>
          <w:szCs w:val="22"/>
          <w:lang w:val="pl-PL"/>
        </w:rPr>
        <w:t>Załącznik „</w:t>
      </w:r>
      <w:r w:rsidR="00682C99">
        <w:rPr>
          <w:rFonts w:ascii="Calibri" w:hAnsi="Calibri" w:cs="Calibri"/>
          <w:b/>
          <w:szCs w:val="22"/>
          <w:lang w:val="pl-PL"/>
        </w:rPr>
        <w:t>Wzór oferty”</w:t>
      </w:r>
      <w:r w:rsidR="002232F6" w:rsidRPr="00024AE9">
        <w:rPr>
          <w:rFonts w:ascii="Calibri" w:hAnsi="Calibri" w:cs="Calibri"/>
          <w:szCs w:val="22"/>
          <w:lang w:val="pl-PL"/>
        </w:rPr>
        <w:t>)</w:t>
      </w:r>
      <w:r w:rsidR="008A3A44" w:rsidRPr="00024AE9">
        <w:rPr>
          <w:rFonts w:ascii="Calibri" w:hAnsi="Calibri" w:cs="Calibri"/>
          <w:szCs w:val="22"/>
          <w:lang w:val="pl-PL"/>
        </w:rPr>
        <w:t xml:space="preserve"> </w:t>
      </w:r>
      <w:r w:rsidRPr="00024AE9">
        <w:rPr>
          <w:rFonts w:ascii="Calibri" w:hAnsi="Calibri" w:cs="Calibri"/>
          <w:szCs w:val="22"/>
          <w:lang w:val="pl-PL"/>
        </w:rPr>
        <w:t xml:space="preserve">oraz dokumenty sporządzane przez Wykonawcę powinny być podpisane przez osoby upoważnione do składania oświadczeń woli </w:t>
      </w:r>
      <w:r w:rsidR="008A3A44" w:rsidRPr="00024AE9">
        <w:rPr>
          <w:rFonts w:ascii="Calibri" w:hAnsi="Calibri" w:cs="Calibri"/>
          <w:szCs w:val="22"/>
          <w:lang w:val="pl-PL"/>
        </w:rPr>
        <w:br/>
      </w:r>
      <w:r w:rsidRPr="00024AE9">
        <w:rPr>
          <w:rFonts w:ascii="Calibri" w:hAnsi="Calibri" w:cs="Calibri"/>
          <w:szCs w:val="22"/>
          <w:lang w:val="pl-PL"/>
        </w:rPr>
        <w:t xml:space="preserve">w imieniu Wykonawcy. W przypadku, gdy ofertę podpisują osoby, których upoważnienie do reprezentacji nie wynika z dokumentów rejestrowych załączonych do oferty wymaga się, aby Wykonawca dołączył do oferty oryginał pełnomocnictwa do podpisania oferty lub jego kopię poświadczoną przez notariusza. </w:t>
      </w:r>
    </w:p>
    <w:p w14:paraId="05490BE9" w14:textId="1AAEB9CA" w:rsidR="005E3477" w:rsidRPr="00FD3A4B" w:rsidRDefault="005E3477" w:rsidP="00024AE9">
      <w:pPr>
        <w:pStyle w:val="Akapitzlist"/>
        <w:widowControl w:val="0"/>
        <w:numPr>
          <w:ilvl w:val="0"/>
          <w:numId w:val="7"/>
        </w:numPr>
        <w:rPr>
          <w:rFonts w:ascii="Calibri" w:hAnsi="Calibri" w:cs="Calibri"/>
          <w:szCs w:val="22"/>
          <w:lang w:val="pl-PL"/>
        </w:rPr>
      </w:pPr>
      <w:bookmarkStart w:id="0" w:name="_Hlk11173967"/>
      <w:r w:rsidRPr="00FD3A4B">
        <w:rPr>
          <w:rFonts w:ascii="Calibri" w:hAnsi="Calibri" w:cs="Calibri"/>
          <w:szCs w:val="22"/>
          <w:lang w:val="pl-PL"/>
        </w:rPr>
        <w:t xml:space="preserve">Warunkiem udziału w zapytaniu jest </w:t>
      </w:r>
      <w:r w:rsidR="007257B8">
        <w:rPr>
          <w:rFonts w:ascii="Calibri" w:hAnsi="Calibri" w:cs="Calibri"/>
          <w:szCs w:val="22"/>
          <w:lang w:val="pl-PL"/>
        </w:rPr>
        <w:t>dostarczenie</w:t>
      </w:r>
      <w:r w:rsidRPr="00FD3A4B">
        <w:rPr>
          <w:rFonts w:ascii="Calibri" w:hAnsi="Calibri" w:cs="Calibri"/>
          <w:szCs w:val="22"/>
          <w:lang w:val="pl-PL"/>
        </w:rPr>
        <w:t xml:space="preserve"> wzor</w:t>
      </w:r>
      <w:r w:rsidR="007257B8">
        <w:rPr>
          <w:rFonts w:ascii="Calibri" w:hAnsi="Calibri" w:cs="Calibri"/>
          <w:szCs w:val="22"/>
          <w:lang w:val="pl-PL"/>
        </w:rPr>
        <w:t>u</w:t>
      </w:r>
      <w:r w:rsidRPr="00FD3A4B">
        <w:rPr>
          <w:rFonts w:ascii="Calibri" w:hAnsi="Calibri" w:cs="Calibri"/>
          <w:szCs w:val="22"/>
          <w:lang w:val="pl-PL"/>
        </w:rPr>
        <w:t xml:space="preserve"> umowy </w:t>
      </w:r>
      <w:r w:rsidR="007257B8">
        <w:rPr>
          <w:rFonts w:ascii="Calibri" w:hAnsi="Calibri" w:cs="Calibri"/>
          <w:szCs w:val="22"/>
          <w:lang w:val="pl-PL"/>
        </w:rPr>
        <w:t>na powyższe prace</w:t>
      </w:r>
      <w:r w:rsidRPr="00FD3A4B">
        <w:rPr>
          <w:rFonts w:ascii="Calibri" w:hAnsi="Calibri" w:cs="Calibri"/>
          <w:szCs w:val="22"/>
          <w:lang w:val="pl-PL"/>
        </w:rPr>
        <w:t xml:space="preserve">. </w:t>
      </w:r>
    </w:p>
    <w:bookmarkEnd w:id="0"/>
    <w:p w14:paraId="5E5AA450" w14:textId="77777777" w:rsidR="005E3477" w:rsidRDefault="005E3477" w:rsidP="00024AE9">
      <w:pPr>
        <w:pStyle w:val="Akapitzlist"/>
        <w:widowControl w:val="0"/>
        <w:numPr>
          <w:ilvl w:val="0"/>
          <w:numId w:val="7"/>
        </w:numPr>
        <w:rPr>
          <w:rFonts w:ascii="Calibri" w:hAnsi="Calibri" w:cs="Calibri"/>
          <w:szCs w:val="22"/>
          <w:lang w:val="pl-PL"/>
        </w:rPr>
      </w:pPr>
      <w:r>
        <w:rPr>
          <w:rFonts w:ascii="Calibri" w:hAnsi="Calibri" w:cs="Calibri"/>
          <w:szCs w:val="22"/>
          <w:lang w:val="pl-PL"/>
        </w:rPr>
        <w:t xml:space="preserve">Wszelkie dokumenty, oświadczenia i zawiadomienia składane przez Wykonawców w toku postępowania o udzielanie zamówienia, dopuszczalne prawem, wymagają formy pisemnej. </w:t>
      </w:r>
    </w:p>
    <w:p w14:paraId="565E7384" w14:textId="77777777" w:rsidR="005E3477" w:rsidRPr="00024AE9" w:rsidRDefault="005E3477" w:rsidP="00024AE9">
      <w:pPr>
        <w:pStyle w:val="Akapitzlist"/>
        <w:widowControl w:val="0"/>
        <w:numPr>
          <w:ilvl w:val="0"/>
          <w:numId w:val="7"/>
        </w:numPr>
        <w:rPr>
          <w:rFonts w:ascii="Calibri" w:hAnsi="Calibri" w:cs="Calibri"/>
          <w:szCs w:val="22"/>
          <w:lang w:val="pl-PL"/>
        </w:rPr>
      </w:pPr>
      <w:bookmarkStart w:id="1" w:name="_Hlk11416531"/>
      <w:r w:rsidRPr="00024AE9">
        <w:rPr>
          <w:rFonts w:ascii="Calibri" w:hAnsi="Calibri" w:cs="Calibri"/>
          <w:szCs w:val="22"/>
          <w:lang w:val="pl-PL"/>
        </w:rPr>
        <w:t xml:space="preserve">Odpowiedzialność za rzetelne oszacowanie </w:t>
      </w:r>
      <w:r w:rsidR="00EF7E32" w:rsidRPr="00024AE9">
        <w:rPr>
          <w:rFonts w:ascii="Calibri" w:hAnsi="Calibri" w:cs="Calibri"/>
          <w:szCs w:val="22"/>
          <w:lang w:val="pl-PL"/>
        </w:rPr>
        <w:t>kompetencji, wiedzy i doświadczenia związanego z</w:t>
      </w:r>
      <w:r w:rsidR="007D351D" w:rsidRPr="00024AE9">
        <w:rPr>
          <w:rFonts w:ascii="Calibri" w:hAnsi="Calibri" w:cs="Calibri"/>
          <w:szCs w:val="22"/>
          <w:lang w:val="pl-PL"/>
        </w:rPr>
        <w:t> </w:t>
      </w:r>
      <w:r w:rsidRPr="00024AE9">
        <w:rPr>
          <w:rFonts w:ascii="Calibri" w:hAnsi="Calibri" w:cs="Calibri"/>
          <w:szCs w:val="22"/>
          <w:lang w:val="pl-PL"/>
        </w:rPr>
        <w:t>przedmiot</w:t>
      </w:r>
      <w:r w:rsidR="00EF7E32" w:rsidRPr="00024AE9">
        <w:rPr>
          <w:rFonts w:ascii="Calibri" w:hAnsi="Calibri" w:cs="Calibri"/>
          <w:szCs w:val="22"/>
          <w:lang w:val="pl-PL"/>
        </w:rPr>
        <w:t>em</w:t>
      </w:r>
      <w:r w:rsidRPr="00024AE9">
        <w:rPr>
          <w:rFonts w:ascii="Calibri" w:hAnsi="Calibri" w:cs="Calibri"/>
          <w:szCs w:val="22"/>
          <w:lang w:val="pl-PL"/>
        </w:rPr>
        <w:t xml:space="preserve"> za</w:t>
      </w:r>
      <w:r w:rsidR="00EF7E32" w:rsidRPr="00024AE9">
        <w:rPr>
          <w:rFonts w:ascii="Calibri" w:hAnsi="Calibri" w:cs="Calibri"/>
          <w:szCs w:val="22"/>
          <w:lang w:val="pl-PL"/>
        </w:rPr>
        <w:t xml:space="preserve">pytania </w:t>
      </w:r>
      <w:r w:rsidRPr="00024AE9">
        <w:rPr>
          <w:rFonts w:ascii="Calibri" w:hAnsi="Calibri" w:cs="Calibri"/>
          <w:szCs w:val="22"/>
          <w:lang w:val="pl-PL"/>
        </w:rPr>
        <w:t xml:space="preserve">spoczywa na Wykonawcy. </w:t>
      </w:r>
      <w:bookmarkEnd w:id="1"/>
    </w:p>
    <w:p w14:paraId="008282B9" w14:textId="77777777" w:rsidR="00126EBA" w:rsidRPr="00F55762" w:rsidRDefault="00126EBA" w:rsidP="00024AE9">
      <w:pPr>
        <w:pStyle w:val="Akapitzlist"/>
        <w:widowControl w:val="0"/>
        <w:numPr>
          <w:ilvl w:val="0"/>
          <w:numId w:val="0"/>
        </w:numPr>
        <w:ind w:left="1065" w:hanging="705"/>
        <w:rPr>
          <w:rFonts w:ascii="Calibri" w:hAnsi="Calibri" w:cs="Calibri"/>
          <w:sz w:val="16"/>
          <w:szCs w:val="16"/>
          <w:u w:val="single"/>
          <w:lang w:val="pl-PL"/>
        </w:rPr>
      </w:pPr>
    </w:p>
    <w:p w14:paraId="29DD98AC" w14:textId="77777777" w:rsidR="007739C7" w:rsidRDefault="007739C7" w:rsidP="00024AE9">
      <w:pPr>
        <w:pStyle w:val="Cytatintensywny"/>
        <w:spacing w:before="0" w:after="0" w:line="276" w:lineRule="auto"/>
        <w:rPr>
          <w:rFonts w:cs="Calibri"/>
          <w:lang w:val="pl-PL"/>
        </w:rPr>
      </w:pPr>
      <w:r w:rsidRPr="00024AE9">
        <w:rPr>
          <w:rFonts w:cs="Calibri"/>
          <w:lang w:val="pl-PL"/>
        </w:rPr>
        <w:t>Miejsce realizacji</w:t>
      </w:r>
      <w:r w:rsidR="007D351D" w:rsidRPr="00024AE9" w:rsidDel="007D351D">
        <w:rPr>
          <w:rFonts w:cs="Calibri"/>
          <w:lang w:val="pl-PL"/>
        </w:rPr>
        <w:t xml:space="preserve"> </w:t>
      </w:r>
    </w:p>
    <w:p w14:paraId="6148BDD5" w14:textId="77777777" w:rsidR="0018795B" w:rsidRDefault="0018795B" w:rsidP="00F55762">
      <w:pPr>
        <w:spacing w:line="276" w:lineRule="auto"/>
        <w:jc w:val="both"/>
        <w:rPr>
          <w:rFonts w:cs="Calibri"/>
          <w:sz w:val="22"/>
          <w:szCs w:val="22"/>
          <w:lang w:val="pl-PL"/>
        </w:rPr>
      </w:pPr>
    </w:p>
    <w:p w14:paraId="598FF753" w14:textId="14F049B7" w:rsidR="00D57A7A" w:rsidRDefault="007739C7" w:rsidP="00F55762">
      <w:pPr>
        <w:spacing w:line="276" w:lineRule="auto"/>
        <w:jc w:val="both"/>
        <w:rPr>
          <w:rFonts w:cs="Calibri"/>
          <w:sz w:val="22"/>
          <w:szCs w:val="22"/>
          <w:lang w:val="pl-PL"/>
        </w:rPr>
      </w:pPr>
      <w:r>
        <w:rPr>
          <w:rFonts w:cs="Calibri"/>
          <w:sz w:val="22"/>
          <w:szCs w:val="22"/>
          <w:lang w:val="pl-PL"/>
        </w:rPr>
        <w:t xml:space="preserve">Realizacja przedmiotu zapytania </w:t>
      </w:r>
      <w:r w:rsidR="007D351D">
        <w:rPr>
          <w:rFonts w:cs="Calibri"/>
          <w:sz w:val="22"/>
          <w:szCs w:val="22"/>
          <w:lang w:val="pl-PL"/>
        </w:rPr>
        <w:t>odbywać się będzie w siedzibach Zamawiającego w Warszawie</w:t>
      </w:r>
      <w:r w:rsidR="001C7904">
        <w:rPr>
          <w:rFonts w:cs="Calibri"/>
          <w:sz w:val="22"/>
          <w:szCs w:val="22"/>
          <w:lang w:val="pl-PL"/>
        </w:rPr>
        <w:t>,</w:t>
      </w:r>
      <w:r w:rsidR="007D351D">
        <w:rPr>
          <w:rFonts w:cs="Calibri"/>
          <w:sz w:val="22"/>
          <w:szCs w:val="22"/>
          <w:lang w:val="pl-PL"/>
        </w:rPr>
        <w:t xml:space="preserve"> we Wrocławiu</w:t>
      </w:r>
      <w:r w:rsidR="007065DE">
        <w:rPr>
          <w:rFonts w:cs="Calibri"/>
          <w:sz w:val="22"/>
          <w:szCs w:val="22"/>
          <w:lang w:val="pl-PL"/>
        </w:rPr>
        <w:t xml:space="preserve"> </w:t>
      </w:r>
      <w:r w:rsidR="001C7904">
        <w:rPr>
          <w:rFonts w:cs="Calibri"/>
          <w:sz w:val="22"/>
          <w:szCs w:val="22"/>
          <w:lang w:val="pl-PL"/>
        </w:rPr>
        <w:t xml:space="preserve">oraz w Katowicach </w:t>
      </w:r>
      <w:r w:rsidR="007065DE">
        <w:rPr>
          <w:rFonts w:cs="Calibri"/>
          <w:sz w:val="22"/>
          <w:szCs w:val="22"/>
          <w:lang w:val="pl-PL"/>
        </w:rPr>
        <w:t>(d</w:t>
      </w:r>
      <w:r w:rsidR="007D351D">
        <w:rPr>
          <w:rFonts w:cs="Calibri"/>
          <w:sz w:val="22"/>
          <w:szCs w:val="22"/>
          <w:lang w:val="pl-PL"/>
        </w:rPr>
        <w:t>opuszczalna jest także praca zdalna</w:t>
      </w:r>
      <w:r w:rsidR="00B32DAF">
        <w:rPr>
          <w:rFonts w:cs="Calibri"/>
          <w:sz w:val="22"/>
          <w:szCs w:val="22"/>
          <w:lang w:val="pl-PL"/>
        </w:rPr>
        <w:t>, za zgodą Zamawiającego</w:t>
      </w:r>
      <w:r w:rsidR="007065DE">
        <w:rPr>
          <w:rFonts w:cs="Calibri"/>
          <w:sz w:val="22"/>
          <w:szCs w:val="22"/>
          <w:lang w:val="pl-PL"/>
        </w:rPr>
        <w:t>)</w:t>
      </w:r>
      <w:r w:rsidR="00975A41">
        <w:rPr>
          <w:rFonts w:cs="Calibri"/>
          <w:sz w:val="22"/>
          <w:szCs w:val="22"/>
          <w:lang w:val="pl-PL"/>
        </w:rPr>
        <w:t>.</w:t>
      </w:r>
      <w:r w:rsidR="007065DE">
        <w:rPr>
          <w:rFonts w:cs="Calibri"/>
          <w:sz w:val="22"/>
          <w:szCs w:val="22"/>
          <w:lang w:val="pl-PL"/>
        </w:rPr>
        <w:t xml:space="preserve"> </w:t>
      </w:r>
    </w:p>
    <w:p w14:paraId="34250693" w14:textId="77777777" w:rsidR="004C10DD" w:rsidRDefault="004C10DD" w:rsidP="00F55762">
      <w:pPr>
        <w:spacing w:line="276" w:lineRule="auto"/>
        <w:jc w:val="both"/>
        <w:rPr>
          <w:rFonts w:cs="Calibri"/>
          <w:sz w:val="22"/>
          <w:szCs w:val="22"/>
          <w:lang w:val="pl-PL"/>
        </w:rPr>
      </w:pPr>
    </w:p>
    <w:p w14:paraId="2D78CF1F" w14:textId="77777777" w:rsidR="00F55762" w:rsidRPr="00F55762" w:rsidRDefault="00F55762" w:rsidP="00F55762">
      <w:pPr>
        <w:spacing w:line="276" w:lineRule="auto"/>
        <w:jc w:val="both"/>
        <w:rPr>
          <w:rFonts w:cs="Calibri"/>
          <w:sz w:val="16"/>
          <w:szCs w:val="16"/>
          <w:u w:val="single"/>
          <w:lang w:val="pl-PL"/>
        </w:rPr>
      </w:pPr>
    </w:p>
    <w:p w14:paraId="00F1DB41" w14:textId="77777777" w:rsidR="00863F96" w:rsidRPr="00860B69" w:rsidRDefault="00314B0E" w:rsidP="00024AE9">
      <w:pPr>
        <w:pStyle w:val="Cytatintensywny"/>
        <w:spacing w:before="0" w:after="0" w:line="276" w:lineRule="auto"/>
        <w:rPr>
          <w:lang w:val="pl-PL"/>
        </w:rPr>
      </w:pPr>
      <w:r>
        <w:rPr>
          <w:lang w:val="pl-PL"/>
        </w:rPr>
        <w:t>Zastrzeżenia prawne</w:t>
      </w:r>
    </w:p>
    <w:p w14:paraId="5974F8C8" w14:textId="77777777" w:rsidR="001473BB" w:rsidRPr="008B6815" w:rsidRDefault="001473BB" w:rsidP="00024AE9">
      <w:pPr>
        <w:pStyle w:val="Akapitzlist"/>
        <w:widowControl w:val="0"/>
        <w:numPr>
          <w:ilvl w:val="0"/>
          <w:numId w:val="2"/>
        </w:numPr>
        <w:rPr>
          <w:rFonts w:ascii="Calibri" w:hAnsi="Calibri" w:cs="Arial"/>
          <w:szCs w:val="22"/>
          <w:lang w:val="pl-PL" w:eastAsia="en-US"/>
        </w:rPr>
      </w:pPr>
      <w:r w:rsidRPr="008B6815">
        <w:rPr>
          <w:rFonts w:ascii="Calibri" w:hAnsi="Calibri" w:cs="Arial"/>
          <w:szCs w:val="22"/>
          <w:lang w:val="pl-PL" w:eastAsia="en-US"/>
        </w:rPr>
        <w:t>Spółka zastrzega sobie prawo odstąpienia od wyboru oferty bez podawania przyczyny i ponoszenia jakic</w:t>
      </w:r>
      <w:r w:rsidR="002C6D4C" w:rsidRPr="008B6815">
        <w:rPr>
          <w:rFonts w:ascii="Calibri" w:hAnsi="Calibri" w:cs="Arial"/>
          <w:szCs w:val="22"/>
          <w:lang w:val="pl-PL" w:eastAsia="en-US"/>
        </w:rPr>
        <w:t>hkolwiek skutków prawnych</w:t>
      </w:r>
      <w:r w:rsidRPr="008B6815">
        <w:rPr>
          <w:rFonts w:ascii="Calibri" w:hAnsi="Calibri" w:cs="Arial"/>
          <w:szCs w:val="22"/>
          <w:lang w:val="pl-PL" w:eastAsia="en-US"/>
        </w:rPr>
        <w:t xml:space="preserve">. </w:t>
      </w:r>
    </w:p>
    <w:p w14:paraId="777900A2" w14:textId="77777777" w:rsidR="008B6815" w:rsidRPr="008B6815" w:rsidRDefault="002C6D4C" w:rsidP="00024AE9">
      <w:pPr>
        <w:pStyle w:val="Akapitzlist"/>
        <w:widowControl w:val="0"/>
        <w:numPr>
          <w:ilvl w:val="0"/>
          <w:numId w:val="2"/>
        </w:numPr>
        <w:rPr>
          <w:rFonts w:ascii="Calibri" w:hAnsi="Calibri" w:cs="Arial"/>
          <w:szCs w:val="22"/>
          <w:lang w:val="pl-PL" w:eastAsia="en-US"/>
        </w:rPr>
      </w:pPr>
      <w:r w:rsidRPr="008B6815">
        <w:rPr>
          <w:rFonts w:ascii="Calibri" w:hAnsi="Calibri" w:cs="Arial"/>
          <w:szCs w:val="22"/>
          <w:lang w:val="pl-PL" w:eastAsia="en-US"/>
        </w:rPr>
        <w:t xml:space="preserve">Niniejsze Zapytanie </w:t>
      </w:r>
      <w:r w:rsidR="00314B0E" w:rsidRPr="008B6815">
        <w:rPr>
          <w:rFonts w:ascii="Calibri" w:hAnsi="Calibri" w:cs="Arial"/>
          <w:szCs w:val="22"/>
          <w:lang w:val="pl-PL" w:eastAsia="en-US"/>
        </w:rPr>
        <w:t>nie stanowi oferty w rozumieniu art. 66 kodeksu cywilnego.</w:t>
      </w:r>
    </w:p>
    <w:p w14:paraId="781A5117" w14:textId="77777777" w:rsidR="008B6815" w:rsidRPr="008B6815" w:rsidRDefault="00314B0E" w:rsidP="00024AE9">
      <w:pPr>
        <w:pStyle w:val="Akapitzlist"/>
        <w:widowControl w:val="0"/>
        <w:numPr>
          <w:ilvl w:val="0"/>
          <w:numId w:val="2"/>
        </w:numPr>
        <w:rPr>
          <w:rFonts w:ascii="Calibri" w:hAnsi="Calibri" w:cs="Arial"/>
          <w:szCs w:val="22"/>
          <w:lang w:val="pl-PL" w:eastAsia="en-US"/>
        </w:rPr>
      </w:pPr>
      <w:r w:rsidRPr="008B6815">
        <w:rPr>
          <w:rFonts w:ascii="Calibri" w:hAnsi="Calibri" w:cs="Arial"/>
          <w:szCs w:val="22"/>
          <w:lang w:val="pl-PL" w:eastAsia="en-US"/>
        </w:rPr>
        <w:t>Spółka zastrzega sobie prawo swobody w wyborze oferty oraz zmiany</w:t>
      </w:r>
      <w:r w:rsidR="002C6D4C" w:rsidRPr="008B6815">
        <w:rPr>
          <w:rFonts w:ascii="Calibri" w:hAnsi="Calibri" w:cs="Arial"/>
          <w:szCs w:val="22"/>
          <w:lang w:val="pl-PL" w:eastAsia="en-US"/>
        </w:rPr>
        <w:t xml:space="preserve"> przedmiotu Zapytania</w:t>
      </w:r>
      <w:r w:rsidRPr="008B6815">
        <w:rPr>
          <w:rFonts w:ascii="Calibri" w:hAnsi="Calibri" w:cs="Arial"/>
          <w:szCs w:val="22"/>
          <w:lang w:val="pl-PL" w:eastAsia="en-US"/>
        </w:rPr>
        <w:t xml:space="preserve">. </w:t>
      </w:r>
    </w:p>
    <w:p w14:paraId="24A5E481" w14:textId="77777777" w:rsidR="00314B0E" w:rsidRPr="00B91D02" w:rsidRDefault="00314B0E" w:rsidP="00024AE9">
      <w:pPr>
        <w:pStyle w:val="Akapitzlist"/>
        <w:widowControl w:val="0"/>
        <w:numPr>
          <w:ilvl w:val="0"/>
          <w:numId w:val="2"/>
        </w:numPr>
        <w:rPr>
          <w:rFonts w:ascii="Calibri" w:hAnsi="Calibri" w:cs="Arial"/>
          <w:szCs w:val="22"/>
          <w:lang w:val="pl-PL" w:eastAsia="en-US"/>
        </w:rPr>
      </w:pPr>
      <w:r w:rsidRPr="008B6815">
        <w:rPr>
          <w:rFonts w:ascii="Calibri" w:hAnsi="Calibri" w:cs="Arial"/>
          <w:szCs w:val="22"/>
          <w:lang w:val="pl-PL" w:eastAsia="en-US"/>
        </w:rPr>
        <w:t>Wszelkie koszty związane z przy</w:t>
      </w:r>
      <w:r w:rsidR="002C6D4C" w:rsidRPr="008B6815">
        <w:rPr>
          <w:rFonts w:ascii="Calibri" w:hAnsi="Calibri" w:cs="Arial"/>
          <w:szCs w:val="22"/>
          <w:lang w:val="pl-PL" w:eastAsia="en-US"/>
        </w:rPr>
        <w:t>gotowaniem oferty ponosi Wykonawca</w:t>
      </w:r>
      <w:r w:rsidRPr="008B6815">
        <w:rPr>
          <w:rFonts w:ascii="Calibri" w:hAnsi="Calibri" w:cs="Arial"/>
          <w:szCs w:val="22"/>
          <w:lang w:val="pl-PL" w:eastAsia="en-US"/>
        </w:rPr>
        <w:t xml:space="preserve">. </w:t>
      </w:r>
    </w:p>
    <w:sectPr w:rsidR="00314B0E" w:rsidRPr="00B91D02" w:rsidSect="003F25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53" w:right="1077" w:bottom="1814" w:left="1080" w:header="899" w:footer="10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EE0FA1" w14:textId="77777777" w:rsidR="006C6518" w:rsidRDefault="006C6518" w:rsidP="00114FA0">
      <w:r>
        <w:separator/>
      </w:r>
    </w:p>
  </w:endnote>
  <w:endnote w:type="continuationSeparator" w:id="0">
    <w:p w14:paraId="056CEC80" w14:textId="77777777" w:rsidR="006C6518" w:rsidRDefault="006C6518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422E9" w14:textId="77777777" w:rsidR="00B14849" w:rsidRDefault="00B148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49756" w14:textId="77777777" w:rsidR="00101467" w:rsidRPr="00D37BE3" w:rsidRDefault="005A6A4E">
    <w:pPr>
      <w:pStyle w:val="Stopka"/>
      <w:jc w:val="right"/>
      <w:rPr>
        <w:rFonts w:ascii="Arial" w:hAnsi="Arial" w:cs="Arial"/>
        <w:color w:val="002060"/>
        <w:sz w:val="12"/>
        <w:szCs w:val="12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21B6CCB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1" o:title="linia_stopki_list"/>
        </v:shape>
      </w:pict>
    </w:r>
    <w:r w:rsidR="00101467" w:rsidRPr="00D37BE3">
      <w:rPr>
        <w:rFonts w:ascii="Arial" w:hAnsi="Arial" w:cs="Arial"/>
        <w:color w:val="002060"/>
        <w:sz w:val="12"/>
        <w:szCs w:val="12"/>
        <w:lang w:val="pl-PL"/>
      </w:rPr>
      <w:t xml:space="preserve">Strona </w:t>
    </w:r>
    <w:r w:rsidR="00B930A6" w:rsidRPr="00D37BE3">
      <w:rPr>
        <w:rFonts w:ascii="Arial" w:hAnsi="Arial" w:cs="Arial"/>
        <w:b/>
        <w:bCs/>
        <w:color w:val="002060"/>
        <w:sz w:val="12"/>
        <w:szCs w:val="12"/>
      </w:rPr>
      <w:fldChar w:fldCharType="begin"/>
    </w:r>
    <w:r w:rsidR="00101467" w:rsidRPr="00D37BE3">
      <w:rPr>
        <w:rFonts w:ascii="Arial" w:hAnsi="Arial" w:cs="Arial"/>
        <w:b/>
        <w:bCs/>
        <w:color w:val="002060"/>
        <w:sz w:val="12"/>
        <w:szCs w:val="12"/>
      </w:rPr>
      <w:instrText>PAGE</w:instrText>
    </w:r>
    <w:r w:rsidR="00B930A6" w:rsidRPr="00D37BE3">
      <w:rPr>
        <w:rFonts w:ascii="Arial" w:hAnsi="Arial" w:cs="Arial"/>
        <w:b/>
        <w:bCs/>
        <w:color w:val="002060"/>
        <w:sz w:val="12"/>
        <w:szCs w:val="12"/>
      </w:rPr>
      <w:fldChar w:fldCharType="separate"/>
    </w:r>
    <w:r w:rsidR="00860B69">
      <w:rPr>
        <w:rFonts w:ascii="Arial" w:hAnsi="Arial" w:cs="Arial"/>
        <w:b/>
        <w:bCs/>
        <w:noProof/>
        <w:color w:val="002060"/>
        <w:sz w:val="12"/>
        <w:szCs w:val="12"/>
      </w:rPr>
      <w:t>2</w:t>
    </w:r>
    <w:r w:rsidR="00B930A6" w:rsidRPr="00D37BE3">
      <w:rPr>
        <w:rFonts w:ascii="Arial" w:hAnsi="Arial" w:cs="Arial"/>
        <w:b/>
        <w:bCs/>
        <w:color w:val="002060"/>
        <w:sz w:val="12"/>
        <w:szCs w:val="12"/>
      </w:rPr>
      <w:fldChar w:fldCharType="end"/>
    </w:r>
    <w:r w:rsidR="00101467" w:rsidRPr="00D37BE3">
      <w:rPr>
        <w:rFonts w:ascii="Arial" w:hAnsi="Arial" w:cs="Arial"/>
        <w:color w:val="002060"/>
        <w:sz w:val="12"/>
        <w:szCs w:val="12"/>
        <w:lang w:val="pl-PL"/>
      </w:rPr>
      <w:t xml:space="preserve"> z </w:t>
    </w:r>
    <w:r w:rsidR="00B930A6" w:rsidRPr="00D37BE3">
      <w:rPr>
        <w:rFonts w:ascii="Arial" w:hAnsi="Arial" w:cs="Arial"/>
        <w:b/>
        <w:bCs/>
        <w:color w:val="002060"/>
        <w:sz w:val="12"/>
        <w:szCs w:val="12"/>
      </w:rPr>
      <w:fldChar w:fldCharType="begin"/>
    </w:r>
    <w:r w:rsidR="00101467" w:rsidRPr="00D37BE3">
      <w:rPr>
        <w:rFonts w:ascii="Arial" w:hAnsi="Arial" w:cs="Arial"/>
        <w:b/>
        <w:bCs/>
        <w:color w:val="002060"/>
        <w:sz w:val="12"/>
        <w:szCs w:val="12"/>
      </w:rPr>
      <w:instrText>NUMPAGES</w:instrText>
    </w:r>
    <w:r w:rsidR="00B930A6" w:rsidRPr="00D37BE3">
      <w:rPr>
        <w:rFonts w:ascii="Arial" w:hAnsi="Arial" w:cs="Arial"/>
        <w:b/>
        <w:bCs/>
        <w:color w:val="002060"/>
        <w:sz w:val="12"/>
        <w:szCs w:val="12"/>
      </w:rPr>
      <w:fldChar w:fldCharType="separate"/>
    </w:r>
    <w:r w:rsidR="00860B69">
      <w:rPr>
        <w:rFonts w:ascii="Arial" w:hAnsi="Arial" w:cs="Arial"/>
        <w:b/>
        <w:bCs/>
        <w:noProof/>
        <w:color w:val="002060"/>
        <w:sz w:val="12"/>
        <w:szCs w:val="12"/>
      </w:rPr>
      <w:t>3</w:t>
    </w:r>
    <w:r w:rsidR="00B930A6" w:rsidRPr="00D37BE3">
      <w:rPr>
        <w:rFonts w:ascii="Arial" w:hAnsi="Arial" w:cs="Arial"/>
        <w:b/>
        <w:bCs/>
        <w:color w:val="002060"/>
        <w:sz w:val="12"/>
        <w:szCs w:val="12"/>
      </w:rPr>
      <w:fldChar w:fldCharType="end"/>
    </w:r>
  </w:p>
  <w:p w14:paraId="567EABB6" w14:textId="77777777" w:rsidR="00101467" w:rsidRDefault="0010146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B55AA" w14:textId="77777777" w:rsidR="00101467" w:rsidRDefault="00101467" w:rsidP="008B7537">
    <w:pPr>
      <w:pStyle w:val="Stopka"/>
      <w:tabs>
        <w:tab w:val="clear" w:pos="4536"/>
        <w:tab w:val="clear" w:pos="9072"/>
        <w:tab w:val="left" w:pos="3402"/>
        <w:tab w:val="center" w:pos="3686"/>
        <w:tab w:val="right" w:pos="9070"/>
      </w:tabs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PSE Innowacje sp. z o.o</w:t>
    </w:r>
    <w:r>
      <w:rPr>
        <w:rFonts w:ascii="Arial" w:hAnsi="Arial" w:cs="Arial"/>
        <w:color w:val="002060"/>
        <w:sz w:val="16"/>
        <w:szCs w:val="16"/>
        <w:lang w:val="pl-PL"/>
      </w:rPr>
      <w:t>. | 02-305 Warszawa | Aleje Jerozolimskie 132</w:t>
    </w:r>
  </w:p>
  <w:p w14:paraId="343265AD" w14:textId="77777777" w:rsidR="00101467" w:rsidRPr="00EF0954" w:rsidRDefault="00101467" w:rsidP="008B7537">
    <w:pPr>
      <w:pStyle w:val="Stopka"/>
      <w:tabs>
        <w:tab w:val="clear" w:pos="4536"/>
        <w:tab w:val="clear" w:pos="9072"/>
        <w:tab w:val="left" w:pos="3402"/>
        <w:tab w:val="center" w:pos="3686"/>
        <w:tab w:val="right" w:pos="9070"/>
      </w:tabs>
      <w:rPr>
        <w:rFonts w:ascii="Arial" w:hAnsi="Arial" w:cs="Arial"/>
        <w:color w:val="002060"/>
        <w:sz w:val="16"/>
        <w:szCs w:val="16"/>
      </w:rPr>
    </w:pPr>
    <w:r w:rsidRPr="008B7537">
      <w:rPr>
        <w:rFonts w:ascii="Arial" w:hAnsi="Arial" w:cs="Arial"/>
        <w:color w:val="002060"/>
        <w:sz w:val="16"/>
        <w:szCs w:val="16"/>
      </w:rPr>
      <w:t xml:space="preserve">Tel.+48.22.242.13.02 | Fax +48.22.242.38.29 | </w:t>
    </w:r>
    <w:hyperlink r:id="rId1" w:history="1">
      <w:r w:rsidRPr="008B7537">
        <w:rPr>
          <w:rFonts w:ascii="Arial" w:hAnsi="Arial" w:cs="Arial"/>
          <w:color w:val="002060"/>
          <w:sz w:val="16"/>
          <w:szCs w:val="16"/>
        </w:rPr>
        <w:t>www.pse-innowacje.pl</w:t>
      </w:r>
    </w:hyperlink>
    <w:r w:rsidRPr="008B7537">
      <w:rPr>
        <w:rFonts w:ascii="Arial" w:hAnsi="Arial" w:cs="Arial"/>
        <w:color w:val="002060"/>
        <w:sz w:val="16"/>
        <w:szCs w:val="16"/>
      </w:rPr>
      <w:t xml:space="preserve"> | innowacje@pse</w:t>
    </w:r>
    <w:r w:rsidRPr="00EF0954">
      <w:rPr>
        <w:rFonts w:ascii="Arial" w:hAnsi="Arial" w:cs="Arial"/>
        <w:color w:val="002060"/>
        <w:sz w:val="16"/>
        <w:szCs w:val="16"/>
      </w:rPr>
      <w:t>.pl</w:t>
    </w:r>
  </w:p>
  <w:p w14:paraId="0C736EB3" w14:textId="77777777" w:rsidR="00101467" w:rsidRPr="00FC3750" w:rsidRDefault="005A6A4E" w:rsidP="008B7537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281DAD7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2" o:title="linia_stopki_list"/>
        </v:shape>
      </w:pict>
    </w:r>
  </w:p>
  <w:p w14:paraId="436A7C21" w14:textId="77777777" w:rsidR="00101467" w:rsidRPr="009441FE" w:rsidRDefault="00101467" w:rsidP="008B7537">
    <w:pPr>
      <w:pStyle w:val="Stopka"/>
      <w:tabs>
        <w:tab w:val="clear" w:pos="4536"/>
        <w:tab w:val="clear" w:pos="9072"/>
        <w:tab w:val="right" w:pos="9749"/>
      </w:tabs>
      <w:spacing w:before="60"/>
      <w:jc w:val="both"/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Sąd Rejonowy dla m. st. Warszawy XIV Wydział G</w:t>
    </w:r>
    <w:r>
      <w:rPr>
        <w:rFonts w:ascii="Arial" w:hAnsi="Arial" w:cs="Arial"/>
        <w:color w:val="002060"/>
        <w:sz w:val="16"/>
        <w:szCs w:val="16"/>
        <w:lang w:val="pl-PL"/>
      </w:rPr>
      <w:t>ospodarczy KRS</w:t>
    </w:r>
    <w:r w:rsidRPr="009441FE">
      <w:rPr>
        <w:rFonts w:ascii="Arial" w:hAnsi="Arial" w:cs="Arial"/>
        <w:color w:val="002060"/>
        <w:sz w:val="16"/>
        <w:szCs w:val="16"/>
        <w:lang w:val="pl-PL"/>
      </w:rPr>
      <w:tab/>
      <w:t>Bank Pekao S.A. Oddział w Warszawie</w:t>
    </w:r>
  </w:p>
  <w:p w14:paraId="47AC86D5" w14:textId="77777777" w:rsidR="00B14849" w:rsidRPr="009441FE" w:rsidRDefault="00101467" w:rsidP="00B14849">
    <w:pPr>
      <w:pStyle w:val="Stopka"/>
      <w:tabs>
        <w:tab w:val="clear" w:pos="4536"/>
        <w:tab w:val="clear" w:pos="9072"/>
        <w:tab w:val="right" w:pos="9749"/>
      </w:tabs>
      <w:jc w:val="both"/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KRS 0000440027 | REGON 146373920 | NIP 1231273</w:t>
    </w:r>
    <w:r>
      <w:rPr>
        <w:rFonts w:ascii="Arial" w:hAnsi="Arial" w:cs="Arial"/>
        <w:color w:val="002060"/>
        <w:sz w:val="16"/>
        <w:szCs w:val="16"/>
        <w:lang w:val="pl-PL"/>
      </w:rPr>
      <w:t>945</w:t>
    </w:r>
    <w:r w:rsidRPr="009441FE">
      <w:rPr>
        <w:rFonts w:ascii="Arial" w:hAnsi="Arial" w:cs="Arial"/>
        <w:color w:val="002060"/>
        <w:sz w:val="16"/>
        <w:szCs w:val="16"/>
        <w:lang w:val="pl-PL"/>
      </w:rPr>
      <w:tab/>
    </w:r>
    <w:r w:rsidR="00B14849" w:rsidRPr="009441FE">
      <w:rPr>
        <w:rFonts w:ascii="Arial" w:hAnsi="Arial" w:cs="Arial"/>
        <w:color w:val="002060"/>
        <w:sz w:val="16"/>
        <w:szCs w:val="16"/>
        <w:lang w:val="pl-PL"/>
      </w:rPr>
      <w:t xml:space="preserve">ul. </w:t>
    </w:r>
    <w:r w:rsidR="00B14849">
      <w:rPr>
        <w:rFonts w:ascii="Arial" w:hAnsi="Arial" w:cs="Arial"/>
        <w:color w:val="002060"/>
        <w:sz w:val="16"/>
        <w:szCs w:val="16"/>
        <w:lang w:val="pl-PL"/>
      </w:rPr>
      <w:t>Żubra 1</w:t>
    </w:r>
    <w:r w:rsidR="00B14849" w:rsidRPr="009441FE">
      <w:rPr>
        <w:rFonts w:ascii="Arial" w:hAnsi="Arial" w:cs="Arial"/>
        <w:color w:val="002060"/>
        <w:sz w:val="16"/>
        <w:szCs w:val="16"/>
        <w:lang w:val="pl-PL"/>
      </w:rPr>
      <w:t xml:space="preserve"> | 0</w:t>
    </w:r>
    <w:r w:rsidR="00B14849">
      <w:rPr>
        <w:rFonts w:ascii="Arial" w:hAnsi="Arial" w:cs="Arial"/>
        <w:color w:val="002060"/>
        <w:sz w:val="16"/>
        <w:szCs w:val="16"/>
        <w:lang w:val="pl-PL"/>
      </w:rPr>
      <w:t>1</w:t>
    </w:r>
    <w:r w:rsidR="00B14849" w:rsidRPr="009441FE">
      <w:rPr>
        <w:rFonts w:ascii="Arial" w:hAnsi="Arial" w:cs="Arial"/>
        <w:color w:val="002060"/>
        <w:sz w:val="16"/>
        <w:szCs w:val="16"/>
        <w:lang w:val="pl-PL"/>
      </w:rPr>
      <w:t>-</w:t>
    </w:r>
    <w:r w:rsidR="00B14849">
      <w:rPr>
        <w:rFonts w:ascii="Arial" w:hAnsi="Arial" w:cs="Arial"/>
        <w:color w:val="002060"/>
        <w:sz w:val="16"/>
        <w:szCs w:val="16"/>
        <w:lang w:val="pl-PL"/>
      </w:rPr>
      <w:t>066</w:t>
    </w:r>
    <w:r w:rsidR="00B14849" w:rsidRPr="009441FE">
      <w:rPr>
        <w:rFonts w:ascii="Arial" w:hAnsi="Arial" w:cs="Arial"/>
        <w:color w:val="002060"/>
        <w:sz w:val="16"/>
        <w:szCs w:val="16"/>
        <w:lang w:val="pl-PL"/>
      </w:rPr>
      <w:t xml:space="preserve"> Warszawa</w:t>
    </w:r>
  </w:p>
  <w:p w14:paraId="243A79B5" w14:textId="77777777" w:rsidR="00101467" w:rsidRDefault="00101467" w:rsidP="008B7537">
    <w:pPr>
      <w:pStyle w:val="Stopka"/>
      <w:tabs>
        <w:tab w:val="clear" w:pos="4536"/>
        <w:tab w:val="clear" w:pos="9072"/>
        <w:tab w:val="right" w:pos="9781"/>
      </w:tabs>
      <w:ind w:right="-32"/>
      <w:jc w:val="both"/>
      <w:rPr>
        <w:rFonts w:ascii="Arial" w:hAnsi="Arial" w:cs="Arial"/>
        <w:bCs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Kapitał zakładowy 550.000,00 zł, w całości wpłaco</w:t>
    </w:r>
    <w:r>
      <w:rPr>
        <w:rFonts w:ascii="Arial" w:hAnsi="Arial" w:cs="Arial"/>
        <w:color w:val="002060"/>
        <w:sz w:val="16"/>
        <w:szCs w:val="16"/>
        <w:lang w:val="pl-PL"/>
      </w:rPr>
      <w:t>ny</w:t>
    </w:r>
    <w:r>
      <w:rPr>
        <w:rFonts w:ascii="Arial" w:hAnsi="Arial" w:cs="Arial"/>
        <w:color w:val="002060"/>
        <w:sz w:val="16"/>
        <w:szCs w:val="16"/>
        <w:lang w:val="pl-PL"/>
      </w:rPr>
      <w:tab/>
      <w:t>N</w:t>
    </w:r>
    <w:r w:rsidRPr="009441FE">
      <w:rPr>
        <w:rFonts w:ascii="Arial" w:hAnsi="Arial" w:cs="Arial"/>
        <w:color w:val="002060"/>
        <w:sz w:val="16"/>
        <w:szCs w:val="16"/>
        <w:lang w:val="pl-PL"/>
      </w:rPr>
      <w:t xml:space="preserve">r konta: </w:t>
    </w:r>
    <w:r w:rsidRPr="009441FE">
      <w:rPr>
        <w:rFonts w:ascii="Arial" w:hAnsi="Arial" w:cs="Arial"/>
        <w:bCs/>
        <w:color w:val="002060"/>
        <w:sz w:val="16"/>
        <w:szCs w:val="16"/>
        <w:lang w:val="pl-PL"/>
      </w:rPr>
      <w:t>27 1240 5963 1111 0010 1684 4642</w:t>
    </w:r>
  </w:p>
  <w:p w14:paraId="725BE11A" w14:textId="77777777" w:rsidR="00101467" w:rsidRPr="009441FE" w:rsidRDefault="00101467" w:rsidP="008B7537">
    <w:pPr>
      <w:pStyle w:val="Stopka"/>
      <w:tabs>
        <w:tab w:val="clear" w:pos="4536"/>
        <w:tab w:val="clear" w:pos="9072"/>
        <w:tab w:val="right" w:pos="9781"/>
      </w:tabs>
      <w:ind w:right="-32"/>
      <w:jc w:val="both"/>
      <w:rPr>
        <w:rFonts w:ascii="Arial" w:hAnsi="Arial" w:cs="Arial"/>
        <w:color w:val="002060"/>
        <w:sz w:val="16"/>
        <w:szCs w:val="16"/>
        <w:lang w:val="pl-PL"/>
      </w:rPr>
    </w:pPr>
  </w:p>
  <w:p w14:paraId="49D7A62B" w14:textId="77777777" w:rsidR="00101467" w:rsidRPr="008B7537" w:rsidRDefault="00101467" w:rsidP="008B7537">
    <w:pPr>
      <w:pStyle w:val="Stopka"/>
      <w:rPr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FCECC" w14:textId="77777777" w:rsidR="006C6518" w:rsidRDefault="006C6518" w:rsidP="00114FA0">
      <w:r>
        <w:separator/>
      </w:r>
    </w:p>
  </w:footnote>
  <w:footnote w:type="continuationSeparator" w:id="0">
    <w:p w14:paraId="5A3D3D6B" w14:textId="77777777" w:rsidR="006C6518" w:rsidRDefault="006C6518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E53FA" w14:textId="77777777" w:rsidR="00B14849" w:rsidRDefault="00B1484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F275F" w14:textId="6D163A18" w:rsidR="00101467" w:rsidRDefault="00241E08">
    <w:pPr>
      <w:pStyle w:val="Nagwek"/>
    </w:pPr>
    <w:r>
      <w:rPr>
        <w:noProof/>
        <w:lang w:val="pl-PL" w:eastAsia="pl-PL"/>
      </w:rPr>
      <w:drawing>
        <wp:inline distT="0" distB="0" distL="0" distR="0" wp14:anchorId="0CD6A64F" wp14:editId="16D4643D">
          <wp:extent cx="2790825" cy="1076325"/>
          <wp:effectExtent l="0" t="0" r="0" b="0"/>
          <wp:docPr id="1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90825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CD5B7" w14:textId="471CD00D" w:rsidR="00101467" w:rsidRDefault="00241E08" w:rsidP="00840984">
    <w:pPr>
      <w:pStyle w:val="Nagwek"/>
      <w:ind w:left="-284"/>
    </w:pPr>
    <w:r>
      <w:rPr>
        <w:noProof/>
        <w:lang w:val="pl-PL" w:eastAsia="pl-PL"/>
      </w:rPr>
      <w:drawing>
        <wp:inline distT="0" distB="0" distL="0" distR="0" wp14:anchorId="7CD83BCE" wp14:editId="04406DCB">
          <wp:extent cx="2790825" cy="107632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90825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7B37F0" wp14:editId="16654BE2">
              <wp:simplePos x="0" y="0"/>
              <wp:positionH relativeFrom="column">
                <wp:posOffset>3608070</wp:posOffset>
              </wp:positionH>
              <wp:positionV relativeFrom="paragraph">
                <wp:posOffset>-36195</wp:posOffset>
              </wp:positionV>
              <wp:extent cx="2590800" cy="492760"/>
              <wp:effectExtent l="0" t="0" r="0" b="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90800" cy="492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txbx>
                      <w:txbxContent>
                        <w:p w14:paraId="15942EFC" w14:textId="77777777" w:rsidR="00101467" w:rsidRPr="00143FE6" w:rsidRDefault="00101467" w:rsidP="000916D6">
                          <w:pPr>
                            <w:jc w:val="right"/>
                            <w:rPr>
                              <w:rFonts w:ascii="Arial" w:hAnsi="Arial" w:cs="Arial"/>
                              <w:color w:val="1E1D64"/>
                            </w:rPr>
                          </w:pPr>
                        </w:p>
                        <w:p w14:paraId="70DB25FA" w14:textId="77777777" w:rsidR="00101467" w:rsidRDefault="00101467" w:rsidP="000916D6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7B37F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284.1pt;margin-top:-2.85pt;width:204pt;height:38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" filled="f" stroked="f">
              <v:textbox inset="0,0,0,0">
                <w:txbxContent>
                  <w:p w14:paraId="15942EFC" w14:textId="77777777" w:rsidR="00101467" w:rsidRPr="00143FE6" w:rsidRDefault="00101467" w:rsidP="000916D6">
                    <w:pPr>
                      <w:jc w:val="right"/>
                      <w:rPr>
                        <w:rFonts w:ascii="Arial" w:hAnsi="Arial" w:cs="Arial"/>
                        <w:color w:val="1E1D64"/>
                      </w:rPr>
                    </w:pPr>
                  </w:p>
                  <w:p w14:paraId="70DB25FA" w14:textId="77777777" w:rsidR="00101467" w:rsidRDefault="00101467" w:rsidP="000916D6">
                    <w:pPr>
                      <w:jc w:val="right"/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42A6"/>
    <w:multiLevelType w:val="hybridMultilevel"/>
    <w:tmpl w:val="A2565242"/>
    <w:lvl w:ilvl="0" w:tplc="68FC2622">
      <w:start w:val="1"/>
      <w:numFmt w:val="decimal"/>
      <w:lvlText w:val="%1."/>
      <w:lvlJc w:val="left"/>
      <w:pPr>
        <w:ind w:left="1068" w:hanging="360"/>
      </w:pPr>
      <w:rPr>
        <w:b w:val="0"/>
        <w:bCs/>
      </w:rPr>
    </w:lvl>
    <w:lvl w:ilvl="1" w:tplc="0D829592">
      <w:start w:val="1"/>
      <w:numFmt w:val="lowerLetter"/>
      <w:lvlText w:val="%2."/>
      <w:lvlJc w:val="left"/>
      <w:pPr>
        <w:ind w:left="1788" w:hanging="360"/>
      </w:pPr>
      <w:rPr>
        <w:b w:val="0"/>
        <w:bCs/>
      </w:r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3451EF0"/>
    <w:multiLevelType w:val="multilevel"/>
    <w:tmpl w:val="64AC8420"/>
    <w:lvl w:ilvl="0">
      <w:start w:val="1"/>
      <w:numFmt w:val="lowerLetter"/>
      <w:lvlText w:val="%1)"/>
      <w:lvlJc w:val="left"/>
      <w:pPr>
        <w:ind w:left="1073" w:hanging="365"/>
      </w:pPr>
      <w:rPr>
        <w:rFonts w:ascii="Arial" w:hAnsi="Arial" w:cs="Arial"/>
        <w:b w:val="0"/>
        <w:bCs w:val="0"/>
        <w:color w:val="262626"/>
        <w:spacing w:val="-1"/>
        <w:w w:val="102"/>
        <w:sz w:val="22"/>
        <w:szCs w:val="19"/>
      </w:rPr>
    </w:lvl>
    <w:lvl w:ilvl="1">
      <w:numFmt w:val="bullet"/>
      <w:lvlText w:val="•"/>
      <w:lvlJc w:val="left"/>
      <w:pPr>
        <w:ind w:left="1909" w:hanging="365"/>
      </w:pPr>
    </w:lvl>
    <w:lvl w:ilvl="2">
      <w:numFmt w:val="bullet"/>
      <w:lvlText w:val="•"/>
      <w:lvlJc w:val="left"/>
      <w:pPr>
        <w:ind w:left="2740" w:hanging="365"/>
      </w:pPr>
    </w:lvl>
    <w:lvl w:ilvl="3">
      <w:numFmt w:val="bullet"/>
      <w:lvlText w:val="•"/>
      <w:lvlJc w:val="left"/>
      <w:pPr>
        <w:ind w:left="3571" w:hanging="365"/>
      </w:pPr>
    </w:lvl>
    <w:lvl w:ilvl="4">
      <w:numFmt w:val="bullet"/>
      <w:lvlText w:val="•"/>
      <w:lvlJc w:val="left"/>
      <w:pPr>
        <w:ind w:left="4402" w:hanging="365"/>
      </w:pPr>
    </w:lvl>
    <w:lvl w:ilvl="5">
      <w:numFmt w:val="bullet"/>
      <w:lvlText w:val="•"/>
      <w:lvlJc w:val="left"/>
      <w:pPr>
        <w:ind w:left="5233" w:hanging="365"/>
      </w:pPr>
    </w:lvl>
    <w:lvl w:ilvl="6">
      <w:numFmt w:val="bullet"/>
      <w:lvlText w:val="•"/>
      <w:lvlJc w:val="left"/>
      <w:pPr>
        <w:ind w:left="6064" w:hanging="365"/>
      </w:pPr>
    </w:lvl>
    <w:lvl w:ilvl="7">
      <w:numFmt w:val="bullet"/>
      <w:lvlText w:val="•"/>
      <w:lvlJc w:val="left"/>
      <w:pPr>
        <w:ind w:left="6895" w:hanging="365"/>
      </w:pPr>
    </w:lvl>
    <w:lvl w:ilvl="8">
      <w:numFmt w:val="bullet"/>
      <w:lvlText w:val="•"/>
      <w:lvlJc w:val="left"/>
      <w:pPr>
        <w:ind w:left="7726" w:hanging="365"/>
      </w:pPr>
    </w:lvl>
  </w:abstractNum>
  <w:abstractNum w:abstractNumId="2" w15:restartNumberingAfterBreak="0">
    <w:nsid w:val="05F53044"/>
    <w:multiLevelType w:val="hybridMultilevel"/>
    <w:tmpl w:val="A670BF2A"/>
    <w:lvl w:ilvl="0" w:tplc="0415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3" w15:restartNumberingAfterBreak="0">
    <w:nsid w:val="06BF0475"/>
    <w:multiLevelType w:val="hybridMultilevel"/>
    <w:tmpl w:val="346440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773DA7"/>
    <w:multiLevelType w:val="multilevel"/>
    <w:tmpl w:val="64AC8420"/>
    <w:lvl w:ilvl="0">
      <w:start w:val="1"/>
      <w:numFmt w:val="lowerLetter"/>
      <w:lvlText w:val="%1)"/>
      <w:lvlJc w:val="left"/>
      <w:pPr>
        <w:ind w:left="1073" w:hanging="365"/>
      </w:pPr>
      <w:rPr>
        <w:rFonts w:ascii="Arial" w:hAnsi="Arial" w:cs="Arial"/>
        <w:b w:val="0"/>
        <w:bCs w:val="0"/>
        <w:color w:val="262626"/>
        <w:spacing w:val="-1"/>
        <w:w w:val="102"/>
        <w:sz w:val="22"/>
        <w:szCs w:val="19"/>
      </w:rPr>
    </w:lvl>
    <w:lvl w:ilvl="1">
      <w:numFmt w:val="bullet"/>
      <w:lvlText w:val="•"/>
      <w:lvlJc w:val="left"/>
      <w:pPr>
        <w:ind w:left="1909" w:hanging="365"/>
      </w:pPr>
    </w:lvl>
    <w:lvl w:ilvl="2">
      <w:numFmt w:val="bullet"/>
      <w:lvlText w:val="•"/>
      <w:lvlJc w:val="left"/>
      <w:pPr>
        <w:ind w:left="2740" w:hanging="365"/>
      </w:pPr>
    </w:lvl>
    <w:lvl w:ilvl="3">
      <w:numFmt w:val="bullet"/>
      <w:lvlText w:val="•"/>
      <w:lvlJc w:val="left"/>
      <w:pPr>
        <w:ind w:left="3571" w:hanging="365"/>
      </w:pPr>
    </w:lvl>
    <w:lvl w:ilvl="4">
      <w:numFmt w:val="bullet"/>
      <w:lvlText w:val="•"/>
      <w:lvlJc w:val="left"/>
      <w:pPr>
        <w:ind w:left="4402" w:hanging="365"/>
      </w:pPr>
    </w:lvl>
    <w:lvl w:ilvl="5">
      <w:numFmt w:val="bullet"/>
      <w:lvlText w:val="•"/>
      <w:lvlJc w:val="left"/>
      <w:pPr>
        <w:ind w:left="5233" w:hanging="365"/>
      </w:pPr>
    </w:lvl>
    <w:lvl w:ilvl="6">
      <w:numFmt w:val="bullet"/>
      <w:lvlText w:val="•"/>
      <w:lvlJc w:val="left"/>
      <w:pPr>
        <w:ind w:left="6064" w:hanging="365"/>
      </w:pPr>
    </w:lvl>
    <w:lvl w:ilvl="7">
      <w:numFmt w:val="bullet"/>
      <w:lvlText w:val="•"/>
      <w:lvlJc w:val="left"/>
      <w:pPr>
        <w:ind w:left="6895" w:hanging="365"/>
      </w:pPr>
    </w:lvl>
    <w:lvl w:ilvl="8">
      <w:numFmt w:val="bullet"/>
      <w:lvlText w:val="•"/>
      <w:lvlJc w:val="left"/>
      <w:pPr>
        <w:ind w:left="7726" w:hanging="365"/>
      </w:pPr>
    </w:lvl>
  </w:abstractNum>
  <w:abstractNum w:abstractNumId="5" w15:restartNumberingAfterBreak="0">
    <w:nsid w:val="0C7C3403"/>
    <w:multiLevelType w:val="multilevel"/>
    <w:tmpl w:val="28B87F24"/>
    <w:numStyleLink w:val="Styl1"/>
  </w:abstractNum>
  <w:abstractNum w:abstractNumId="6" w15:restartNumberingAfterBreak="0">
    <w:nsid w:val="164B74AA"/>
    <w:multiLevelType w:val="hybridMultilevel"/>
    <w:tmpl w:val="D5D289D4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17F83765"/>
    <w:multiLevelType w:val="hybridMultilevel"/>
    <w:tmpl w:val="AF26EC2C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D382906"/>
    <w:multiLevelType w:val="hybridMultilevel"/>
    <w:tmpl w:val="E7C294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496747"/>
    <w:multiLevelType w:val="hybridMultilevel"/>
    <w:tmpl w:val="97008716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8877E04"/>
    <w:multiLevelType w:val="hybridMultilevel"/>
    <w:tmpl w:val="53B23B8E"/>
    <w:lvl w:ilvl="0" w:tplc="8130722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DC6948"/>
    <w:multiLevelType w:val="hybridMultilevel"/>
    <w:tmpl w:val="7F08CF1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B205AC4"/>
    <w:multiLevelType w:val="hybridMultilevel"/>
    <w:tmpl w:val="D042F088"/>
    <w:lvl w:ilvl="0" w:tplc="D084F3B4">
      <w:start w:val="1"/>
      <w:numFmt w:val="decimal"/>
      <w:lvlText w:val="%1."/>
      <w:lvlJc w:val="left"/>
      <w:pPr>
        <w:ind w:left="720" w:hanging="360"/>
      </w:pPr>
    </w:lvl>
    <w:lvl w:ilvl="1" w:tplc="72D84E78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EC2ED9"/>
    <w:multiLevelType w:val="multilevel"/>
    <w:tmpl w:val="28B87F24"/>
    <w:styleLink w:val="Styl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D4B017E"/>
    <w:multiLevelType w:val="hybridMultilevel"/>
    <w:tmpl w:val="54C68B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D0677B"/>
    <w:multiLevelType w:val="multilevel"/>
    <w:tmpl w:val="468835BA"/>
    <w:lvl w:ilvl="0">
      <w:start w:val="1"/>
      <w:numFmt w:val="decimal"/>
      <w:lvlText w:val="%1)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auto"/>
        <w:spacing w:val="0"/>
        <w:w w:val="100"/>
        <w:position w:val="0"/>
        <w:sz w:val="22"/>
        <w:szCs w:val="22"/>
        <w:u w:val="none"/>
        <w:effect w:val="none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ascii="Arial" w:hAnsi="Arial" w:cs="Arial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b/>
        <w:bCs w:val="0"/>
        <w:i w:val="0"/>
        <w:iCs w:val="0"/>
        <w:smallCaps w:val="0"/>
        <w:strike w:val="0"/>
        <w:dstrike w:val="0"/>
        <w:color w:val="auto"/>
        <w:spacing w:val="0"/>
        <w:w w:val="100"/>
        <w:position w:val="0"/>
        <w:sz w:val="17"/>
        <w:szCs w:val="17"/>
        <w:u w:val="none"/>
        <w:effect w:val="none"/>
      </w:rPr>
    </w:lvl>
    <w:lvl w:ilvl="3">
      <w:start w:val="2"/>
      <w:numFmt w:val="decimal"/>
      <w:lvlText w:val="%4."/>
      <w:lvlJc w:val="left"/>
      <w:pPr>
        <w:ind w:left="0" w:firstLine="0"/>
      </w:pPr>
      <w:rPr>
        <w:rFonts w:ascii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  <w:lvl w:ilvl="5">
      <w:start w:val="1"/>
      <w:numFmt w:val="decimal"/>
      <w:lvlText w:val="%5)"/>
      <w:lvlJc w:val="left"/>
      <w:pPr>
        <w:ind w:left="0" w:firstLine="0"/>
      </w:pPr>
      <w:rPr>
        <w:rFonts w:ascii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  <w:lvl w:ilvl="6">
      <w:start w:val="1"/>
      <w:numFmt w:val="decimal"/>
      <w:lvlText w:val="%5)"/>
      <w:lvlJc w:val="left"/>
      <w:pPr>
        <w:ind w:left="0" w:firstLine="0"/>
      </w:pPr>
      <w:rPr>
        <w:rFonts w:ascii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  <w:lvl w:ilvl="7">
      <w:start w:val="1"/>
      <w:numFmt w:val="decimal"/>
      <w:lvlText w:val="%5)"/>
      <w:lvlJc w:val="left"/>
      <w:pPr>
        <w:ind w:left="0" w:firstLine="0"/>
      </w:pPr>
      <w:rPr>
        <w:rFonts w:ascii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  <w:lvl w:ilvl="8">
      <w:start w:val="1"/>
      <w:numFmt w:val="decimal"/>
      <w:lvlText w:val="%5)"/>
      <w:lvlJc w:val="left"/>
      <w:pPr>
        <w:ind w:left="0" w:firstLine="0"/>
      </w:pPr>
      <w:rPr>
        <w:rFonts w:ascii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7"/>
        <w:szCs w:val="17"/>
        <w:u w:val="none"/>
        <w:effect w:val="none"/>
      </w:rPr>
    </w:lvl>
  </w:abstractNum>
  <w:abstractNum w:abstractNumId="16" w15:restartNumberingAfterBreak="0">
    <w:nsid w:val="5566741C"/>
    <w:multiLevelType w:val="hybridMultilevel"/>
    <w:tmpl w:val="A2565242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788" w:hanging="360"/>
      </w:pPr>
      <w:rPr>
        <w:b w:val="0"/>
        <w:bCs/>
      </w:r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12438E"/>
    <w:multiLevelType w:val="hybridMultilevel"/>
    <w:tmpl w:val="A84AD150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9" w15:restartNumberingAfterBreak="0">
    <w:nsid w:val="5F993439"/>
    <w:multiLevelType w:val="hybridMultilevel"/>
    <w:tmpl w:val="597442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FD1F81"/>
    <w:multiLevelType w:val="hybridMultilevel"/>
    <w:tmpl w:val="BAA008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B44D9"/>
    <w:multiLevelType w:val="hybridMultilevel"/>
    <w:tmpl w:val="4816D210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67BB38E0"/>
    <w:multiLevelType w:val="hybridMultilevel"/>
    <w:tmpl w:val="A2565242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788" w:hanging="360"/>
      </w:pPr>
      <w:rPr>
        <w:b w:val="0"/>
        <w:bCs/>
      </w:r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A2D056C"/>
    <w:multiLevelType w:val="hybridMultilevel"/>
    <w:tmpl w:val="A1443D82"/>
    <w:lvl w:ilvl="0" w:tplc="14FA034A">
      <w:start w:val="1"/>
      <w:numFmt w:val="upperRoman"/>
      <w:lvlText w:val="%1."/>
      <w:lvlJc w:val="left"/>
      <w:pPr>
        <w:ind w:left="1004" w:hanging="72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AD06B56"/>
    <w:multiLevelType w:val="hybridMultilevel"/>
    <w:tmpl w:val="FB74598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E3B1E40"/>
    <w:multiLevelType w:val="hybridMultilevel"/>
    <w:tmpl w:val="668C85F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89427078">
    <w:abstractNumId w:val="17"/>
  </w:num>
  <w:num w:numId="2" w16cid:durableId="1105925511">
    <w:abstractNumId w:val="19"/>
  </w:num>
  <w:num w:numId="3" w16cid:durableId="519397122">
    <w:abstractNumId w:val="6"/>
  </w:num>
  <w:num w:numId="4" w16cid:durableId="18229631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20028788">
    <w:abstractNumId w:val="1"/>
  </w:num>
  <w:num w:numId="6" w16cid:durableId="58565074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602626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887956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92241917">
    <w:abstractNumId w:val="11"/>
  </w:num>
  <w:num w:numId="10" w16cid:durableId="1027830208">
    <w:abstractNumId w:val="13"/>
  </w:num>
  <w:num w:numId="11" w16cid:durableId="239104068">
    <w:abstractNumId w:val="21"/>
  </w:num>
  <w:num w:numId="12" w16cid:durableId="1410806170">
    <w:abstractNumId w:val="8"/>
  </w:num>
  <w:num w:numId="13" w16cid:durableId="1248996388">
    <w:abstractNumId w:val="9"/>
  </w:num>
  <w:num w:numId="14" w16cid:durableId="2071029732">
    <w:abstractNumId w:val="7"/>
  </w:num>
  <w:num w:numId="15" w16cid:durableId="1833984944">
    <w:abstractNumId w:val="10"/>
  </w:num>
  <w:num w:numId="16" w16cid:durableId="148231165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3254487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0618570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023130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18417030">
    <w:abstractNumId w:val="5"/>
  </w:num>
  <w:num w:numId="21" w16cid:durableId="233709351">
    <w:abstractNumId w:val="4"/>
  </w:num>
  <w:num w:numId="22" w16cid:durableId="1385107237">
    <w:abstractNumId w:val="18"/>
  </w:num>
  <w:num w:numId="23" w16cid:durableId="1480465303">
    <w:abstractNumId w:val="25"/>
  </w:num>
  <w:num w:numId="24" w16cid:durableId="16687209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05096588">
    <w:abstractNumId w:val="0"/>
  </w:num>
  <w:num w:numId="26" w16cid:durableId="1502740814">
    <w:abstractNumId w:val="16"/>
  </w:num>
  <w:num w:numId="27" w16cid:durableId="833835286">
    <w:abstractNumId w:val="2"/>
  </w:num>
  <w:num w:numId="28" w16cid:durableId="1078551889">
    <w:abstractNumId w:val="3"/>
  </w:num>
  <w:num w:numId="29" w16cid:durableId="2795328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606886909">
    <w:abstractNumId w:val="2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5CF"/>
    <w:rsid w:val="00001E35"/>
    <w:rsid w:val="00010FBE"/>
    <w:rsid w:val="00015EFA"/>
    <w:rsid w:val="0001644A"/>
    <w:rsid w:val="0001771B"/>
    <w:rsid w:val="00020636"/>
    <w:rsid w:val="00024AE9"/>
    <w:rsid w:val="000260E4"/>
    <w:rsid w:val="00027F56"/>
    <w:rsid w:val="00040885"/>
    <w:rsid w:val="00052E04"/>
    <w:rsid w:val="0005613E"/>
    <w:rsid w:val="00066FD6"/>
    <w:rsid w:val="00067D0E"/>
    <w:rsid w:val="00072123"/>
    <w:rsid w:val="00077403"/>
    <w:rsid w:val="00077C3E"/>
    <w:rsid w:val="00082709"/>
    <w:rsid w:val="00082EE7"/>
    <w:rsid w:val="000916D6"/>
    <w:rsid w:val="00096F79"/>
    <w:rsid w:val="000A206B"/>
    <w:rsid w:val="000A287D"/>
    <w:rsid w:val="000D33F4"/>
    <w:rsid w:val="000D54D5"/>
    <w:rsid w:val="000E53CD"/>
    <w:rsid w:val="000F2F2B"/>
    <w:rsid w:val="000F78F2"/>
    <w:rsid w:val="00101467"/>
    <w:rsid w:val="0010200F"/>
    <w:rsid w:val="00102C32"/>
    <w:rsid w:val="00112705"/>
    <w:rsid w:val="00112A0E"/>
    <w:rsid w:val="00114FA0"/>
    <w:rsid w:val="00115383"/>
    <w:rsid w:val="00125538"/>
    <w:rsid w:val="00126EBA"/>
    <w:rsid w:val="0013210E"/>
    <w:rsid w:val="00133BE0"/>
    <w:rsid w:val="00133DB0"/>
    <w:rsid w:val="00144ADF"/>
    <w:rsid w:val="001473BB"/>
    <w:rsid w:val="00154405"/>
    <w:rsid w:val="00161EDD"/>
    <w:rsid w:val="0017185B"/>
    <w:rsid w:val="001749F3"/>
    <w:rsid w:val="00175989"/>
    <w:rsid w:val="00176A3F"/>
    <w:rsid w:val="00177F9D"/>
    <w:rsid w:val="001813B8"/>
    <w:rsid w:val="00183DDB"/>
    <w:rsid w:val="0018466A"/>
    <w:rsid w:val="00185787"/>
    <w:rsid w:val="0018795B"/>
    <w:rsid w:val="00187EE1"/>
    <w:rsid w:val="00190169"/>
    <w:rsid w:val="0019086B"/>
    <w:rsid w:val="00194D65"/>
    <w:rsid w:val="0019537D"/>
    <w:rsid w:val="00195762"/>
    <w:rsid w:val="001A0908"/>
    <w:rsid w:val="001A317B"/>
    <w:rsid w:val="001A5476"/>
    <w:rsid w:val="001B769F"/>
    <w:rsid w:val="001B79AC"/>
    <w:rsid w:val="001C6FFD"/>
    <w:rsid w:val="001C7904"/>
    <w:rsid w:val="001D6122"/>
    <w:rsid w:val="001D7493"/>
    <w:rsid w:val="001E4F53"/>
    <w:rsid w:val="001E699F"/>
    <w:rsid w:val="00207BAC"/>
    <w:rsid w:val="00207BFE"/>
    <w:rsid w:val="002101FA"/>
    <w:rsid w:val="00221BD7"/>
    <w:rsid w:val="002232F6"/>
    <w:rsid w:val="00224D5B"/>
    <w:rsid w:val="00241E08"/>
    <w:rsid w:val="00270075"/>
    <w:rsid w:val="00270C4D"/>
    <w:rsid w:val="00272381"/>
    <w:rsid w:val="00274A9B"/>
    <w:rsid w:val="00285ADA"/>
    <w:rsid w:val="0029131D"/>
    <w:rsid w:val="002C6D4C"/>
    <w:rsid w:val="002E08E5"/>
    <w:rsid w:val="002E3A8A"/>
    <w:rsid w:val="002F4590"/>
    <w:rsid w:val="002F57BE"/>
    <w:rsid w:val="003012D4"/>
    <w:rsid w:val="00314307"/>
    <w:rsid w:val="00314997"/>
    <w:rsid w:val="00314B0E"/>
    <w:rsid w:val="00337B77"/>
    <w:rsid w:val="00357A53"/>
    <w:rsid w:val="00361FD7"/>
    <w:rsid w:val="0036231A"/>
    <w:rsid w:val="00366730"/>
    <w:rsid w:val="00370A6C"/>
    <w:rsid w:val="00371A44"/>
    <w:rsid w:val="0038056D"/>
    <w:rsid w:val="00385E34"/>
    <w:rsid w:val="003A31F8"/>
    <w:rsid w:val="003A4E32"/>
    <w:rsid w:val="003B10ED"/>
    <w:rsid w:val="003B62D2"/>
    <w:rsid w:val="003C15D7"/>
    <w:rsid w:val="003C5A2E"/>
    <w:rsid w:val="003D663D"/>
    <w:rsid w:val="003D70FD"/>
    <w:rsid w:val="003E1708"/>
    <w:rsid w:val="003F25E7"/>
    <w:rsid w:val="00401CB7"/>
    <w:rsid w:val="00404BA7"/>
    <w:rsid w:val="00405A6B"/>
    <w:rsid w:val="00413D89"/>
    <w:rsid w:val="0041452B"/>
    <w:rsid w:val="00427C8E"/>
    <w:rsid w:val="00434283"/>
    <w:rsid w:val="004377C1"/>
    <w:rsid w:val="004521CB"/>
    <w:rsid w:val="0045622B"/>
    <w:rsid w:val="004654FC"/>
    <w:rsid w:val="004663AB"/>
    <w:rsid w:val="00470303"/>
    <w:rsid w:val="004777AE"/>
    <w:rsid w:val="00480AF6"/>
    <w:rsid w:val="004830B3"/>
    <w:rsid w:val="00485D1D"/>
    <w:rsid w:val="004869CB"/>
    <w:rsid w:val="00493D40"/>
    <w:rsid w:val="00495D6E"/>
    <w:rsid w:val="00497797"/>
    <w:rsid w:val="004A2D83"/>
    <w:rsid w:val="004A4680"/>
    <w:rsid w:val="004B4495"/>
    <w:rsid w:val="004B4A83"/>
    <w:rsid w:val="004B5471"/>
    <w:rsid w:val="004C10DD"/>
    <w:rsid w:val="004D0A4C"/>
    <w:rsid w:val="004D0C64"/>
    <w:rsid w:val="004D0C88"/>
    <w:rsid w:val="004D289E"/>
    <w:rsid w:val="004E1745"/>
    <w:rsid w:val="004E42F1"/>
    <w:rsid w:val="004E5EFE"/>
    <w:rsid w:val="004F4418"/>
    <w:rsid w:val="00520822"/>
    <w:rsid w:val="00522277"/>
    <w:rsid w:val="005271FD"/>
    <w:rsid w:val="00536360"/>
    <w:rsid w:val="00536835"/>
    <w:rsid w:val="005423F7"/>
    <w:rsid w:val="00557ADB"/>
    <w:rsid w:val="0058752F"/>
    <w:rsid w:val="00595206"/>
    <w:rsid w:val="00597842"/>
    <w:rsid w:val="005A4CA0"/>
    <w:rsid w:val="005A5614"/>
    <w:rsid w:val="005A6A4E"/>
    <w:rsid w:val="005B0781"/>
    <w:rsid w:val="005C6D31"/>
    <w:rsid w:val="005D5939"/>
    <w:rsid w:val="005D6022"/>
    <w:rsid w:val="005E3477"/>
    <w:rsid w:val="005E666F"/>
    <w:rsid w:val="005F3021"/>
    <w:rsid w:val="005F54A5"/>
    <w:rsid w:val="00604783"/>
    <w:rsid w:val="00606A2C"/>
    <w:rsid w:val="006116F2"/>
    <w:rsid w:val="00621B1A"/>
    <w:rsid w:val="00635066"/>
    <w:rsid w:val="00636387"/>
    <w:rsid w:val="0064290A"/>
    <w:rsid w:val="00645E82"/>
    <w:rsid w:val="00646647"/>
    <w:rsid w:val="006505CD"/>
    <w:rsid w:val="00652CCE"/>
    <w:rsid w:val="00656F7B"/>
    <w:rsid w:val="0066521D"/>
    <w:rsid w:val="006712ED"/>
    <w:rsid w:val="00682C99"/>
    <w:rsid w:val="00684C3D"/>
    <w:rsid w:val="00685F61"/>
    <w:rsid w:val="006B246F"/>
    <w:rsid w:val="006B6C8E"/>
    <w:rsid w:val="006B7EAE"/>
    <w:rsid w:val="006C332A"/>
    <w:rsid w:val="006C360C"/>
    <w:rsid w:val="006C6518"/>
    <w:rsid w:val="006E0F1D"/>
    <w:rsid w:val="006F385E"/>
    <w:rsid w:val="007065DE"/>
    <w:rsid w:val="00712626"/>
    <w:rsid w:val="007257B8"/>
    <w:rsid w:val="00730369"/>
    <w:rsid w:val="00730381"/>
    <w:rsid w:val="00733E98"/>
    <w:rsid w:val="00751BBC"/>
    <w:rsid w:val="007565CC"/>
    <w:rsid w:val="007608C8"/>
    <w:rsid w:val="007628EC"/>
    <w:rsid w:val="00766FA0"/>
    <w:rsid w:val="00773783"/>
    <w:rsid w:val="007739C7"/>
    <w:rsid w:val="007762E2"/>
    <w:rsid w:val="00782A73"/>
    <w:rsid w:val="00790088"/>
    <w:rsid w:val="00791A38"/>
    <w:rsid w:val="007A79BD"/>
    <w:rsid w:val="007A7B8C"/>
    <w:rsid w:val="007B6DED"/>
    <w:rsid w:val="007B72FD"/>
    <w:rsid w:val="007B779C"/>
    <w:rsid w:val="007C2AD1"/>
    <w:rsid w:val="007C6A81"/>
    <w:rsid w:val="007D351D"/>
    <w:rsid w:val="007E59BA"/>
    <w:rsid w:val="00801A25"/>
    <w:rsid w:val="00804302"/>
    <w:rsid w:val="008048F3"/>
    <w:rsid w:val="0083101E"/>
    <w:rsid w:val="0083504F"/>
    <w:rsid w:val="00840984"/>
    <w:rsid w:val="00851C71"/>
    <w:rsid w:val="008545F8"/>
    <w:rsid w:val="00854901"/>
    <w:rsid w:val="00860B69"/>
    <w:rsid w:val="00863F96"/>
    <w:rsid w:val="00864C7F"/>
    <w:rsid w:val="0086749C"/>
    <w:rsid w:val="0087070A"/>
    <w:rsid w:val="008764B3"/>
    <w:rsid w:val="00881738"/>
    <w:rsid w:val="00890465"/>
    <w:rsid w:val="008A3A44"/>
    <w:rsid w:val="008B6815"/>
    <w:rsid w:val="008B7537"/>
    <w:rsid w:val="008C225A"/>
    <w:rsid w:val="008D5114"/>
    <w:rsid w:val="008F0FDD"/>
    <w:rsid w:val="008F6895"/>
    <w:rsid w:val="00907042"/>
    <w:rsid w:val="00907F62"/>
    <w:rsid w:val="0091595E"/>
    <w:rsid w:val="00933284"/>
    <w:rsid w:val="00933503"/>
    <w:rsid w:val="009404E3"/>
    <w:rsid w:val="009415AC"/>
    <w:rsid w:val="00945EB8"/>
    <w:rsid w:val="009573E7"/>
    <w:rsid w:val="00967676"/>
    <w:rsid w:val="00970E3F"/>
    <w:rsid w:val="00971D3B"/>
    <w:rsid w:val="00975A41"/>
    <w:rsid w:val="00975E0E"/>
    <w:rsid w:val="009828C2"/>
    <w:rsid w:val="009848DD"/>
    <w:rsid w:val="00985289"/>
    <w:rsid w:val="009A16B0"/>
    <w:rsid w:val="009A1AEF"/>
    <w:rsid w:val="009A38CB"/>
    <w:rsid w:val="009A529E"/>
    <w:rsid w:val="009B07C9"/>
    <w:rsid w:val="009B7006"/>
    <w:rsid w:val="009C3467"/>
    <w:rsid w:val="009C59FE"/>
    <w:rsid w:val="009D5D4E"/>
    <w:rsid w:val="009D786C"/>
    <w:rsid w:val="009E5A01"/>
    <w:rsid w:val="009E5E0F"/>
    <w:rsid w:val="009E747C"/>
    <w:rsid w:val="009F18B5"/>
    <w:rsid w:val="009F430D"/>
    <w:rsid w:val="009F51B3"/>
    <w:rsid w:val="00A33F70"/>
    <w:rsid w:val="00A34B21"/>
    <w:rsid w:val="00A438EF"/>
    <w:rsid w:val="00A52926"/>
    <w:rsid w:val="00A5562E"/>
    <w:rsid w:val="00A56595"/>
    <w:rsid w:val="00A659FA"/>
    <w:rsid w:val="00A6621A"/>
    <w:rsid w:val="00A70D96"/>
    <w:rsid w:val="00A868C1"/>
    <w:rsid w:val="00A87CCB"/>
    <w:rsid w:val="00A9110C"/>
    <w:rsid w:val="00A944FB"/>
    <w:rsid w:val="00AA404E"/>
    <w:rsid w:val="00AA5068"/>
    <w:rsid w:val="00AB0DDA"/>
    <w:rsid w:val="00AB4491"/>
    <w:rsid w:val="00AB45E3"/>
    <w:rsid w:val="00AB6226"/>
    <w:rsid w:val="00AD0AC7"/>
    <w:rsid w:val="00AD176F"/>
    <w:rsid w:val="00AE1EB3"/>
    <w:rsid w:val="00AE2F56"/>
    <w:rsid w:val="00AE42DA"/>
    <w:rsid w:val="00AE62D2"/>
    <w:rsid w:val="00AF1504"/>
    <w:rsid w:val="00AF1B88"/>
    <w:rsid w:val="00AF48D7"/>
    <w:rsid w:val="00AF660A"/>
    <w:rsid w:val="00B06805"/>
    <w:rsid w:val="00B1067F"/>
    <w:rsid w:val="00B14849"/>
    <w:rsid w:val="00B20A53"/>
    <w:rsid w:val="00B215CF"/>
    <w:rsid w:val="00B2241D"/>
    <w:rsid w:val="00B320E2"/>
    <w:rsid w:val="00B32DAF"/>
    <w:rsid w:val="00B41B79"/>
    <w:rsid w:val="00B43CB2"/>
    <w:rsid w:val="00B47894"/>
    <w:rsid w:val="00B52779"/>
    <w:rsid w:val="00B52A84"/>
    <w:rsid w:val="00B5638C"/>
    <w:rsid w:val="00B60878"/>
    <w:rsid w:val="00B62BD8"/>
    <w:rsid w:val="00B673E8"/>
    <w:rsid w:val="00B73AE7"/>
    <w:rsid w:val="00B806D6"/>
    <w:rsid w:val="00B83E23"/>
    <w:rsid w:val="00B90733"/>
    <w:rsid w:val="00B91D02"/>
    <w:rsid w:val="00B930A6"/>
    <w:rsid w:val="00B95821"/>
    <w:rsid w:val="00BA2DCD"/>
    <w:rsid w:val="00BB1E7D"/>
    <w:rsid w:val="00BD669C"/>
    <w:rsid w:val="00BE42F6"/>
    <w:rsid w:val="00BE4D7F"/>
    <w:rsid w:val="00BE5B84"/>
    <w:rsid w:val="00BE69B0"/>
    <w:rsid w:val="00BF0DAB"/>
    <w:rsid w:val="00C1280D"/>
    <w:rsid w:val="00C339DC"/>
    <w:rsid w:val="00C36288"/>
    <w:rsid w:val="00C413F9"/>
    <w:rsid w:val="00C53A45"/>
    <w:rsid w:val="00C550F3"/>
    <w:rsid w:val="00C61585"/>
    <w:rsid w:val="00C652C8"/>
    <w:rsid w:val="00C71ECC"/>
    <w:rsid w:val="00C826C1"/>
    <w:rsid w:val="00C83C0D"/>
    <w:rsid w:val="00C874DE"/>
    <w:rsid w:val="00C926A9"/>
    <w:rsid w:val="00CB0B9F"/>
    <w:rsid w:val="00CB54B4"/>
    <w:rsid w:val="00CC15BE"/>
    <w:rsid w:val="00CC2DE0"/>
    <w:rsid w:val="00CC47ED"/>
    <w:rsid w:val="00CC5778"/>
    <w:rsid w:val="00CE1833"/>
    <w:rsid w:val="00CE4AED"/>
    <w:rsid w:val="00CE7ADD"/>
    <w:rsid w:val="00CF1148"/>
    <w:rsid w:val="00CF4B64"/>
    <w:rsid w:val="00D03EEE"/>
    <w:rsid w:val="00D06B54"/>
    <w:rsid w:val="00D25877"/>
    <w:rsid w:val="00D3196C"/>
    <w:rsid w:val="00D31D9C"/>
    <w:rsid w:val="00D37BE3"/>
    <w:rsid w:val="00D40C53"/>
    <w:rsid w:val="00D448CA"/>
    <w:rsid w:val="00D47243"/>
    <w:rsid w:val="00D52DBF"/>
    <w:rsid w:val="00D57A7A"/>
    <w:rsid w:val="00D60235"/>
    <w:rsid w:val="00D650D7"/>
    <w:rsid w:val="00D949A1"/>
    <w:rsid w:val="00DA52CD"/>
    <w:rsid w:val="00DA78F5"/>
    <w:rsid w:val="00DB06A2"/>
    <w:rsid w:val="00DB6CC8"/>
    <w:rsid w:val="00DC1315"/>
    <w:rsid w:val="00DC2500"/>
    <w:rsid w:val="00DC3428"/>
    <w:rsid w:val="00DC622F"/>
    <w:rsid w:val="00DC71AE"/>
    <w:rsid w:val="00DD11E4"/>
    <w:rsid w:val="00DD34B2"/>
    <w:rsid w:val="00DE07F5"/>
    <w:rsid w:val="00DE1D6A"/>
    <w:rsid w:val="00DF5370"/>
    <w:rsid w:val="00E00533"/>
    <w:rsid w:val="00E11059"/>
    <w:rsid w:val="00E12422"/>
    <w:rsid w:val="00E16067"/>
    <w:rsid w:val="00E217E3"/>
    <w:rsid w:val="00E51F1E"/>
    <w:rsid w:val="00E73266"/>
    <w:rsid w:val="00E753E7"/>
    <w:rsid w:val="00E7702A"/>
    <w:rsid w:val="00E775FA"/>
    <w:rsid w:val="00E8154C"/>
    <w:rsid w:val="00E81FB0"/>
    <w:rsid w:val="00E86670"/>
    <w:rsid w:val="00E97129"/>
    <w:rsid w:val="00EA1C4D"/>
    <w:rsid w:val="00EB3233"/>
    <w:rsid w:val="00EB722B"/>
    <w:rsid w:val="00EC008D"/>
    <w:rsid w:val="00EC0541"/>
    <w:rsid w:val="00EC0830"/>
    <w:rsid w:val="00EE410D"/>
    <w:rsid w:val="00EF7E32"/>
    <w:rsid w:val="00F05AED"/>
    <w:rsid w:val="00F11C4A"/>
    <w:rsid w:val="00F2111C"/>
    <w:rsid w:val="00F24177"/>
    <w:rsid w:val="00F40423"/>
    <w:rsid w:val="00F53158"/>
    <w:rsid w:val="00F55762"/>
    <w:rsid w:val="00F70B46"/>
    <w:rsid w:val="00F71C8C"/>
    <w:rsid w:val="00F74A5D"/>
    <w:rsid w:val="00F74EC6"/>
    <w:rsid w:val="00F91823"/>
    <w:rsid w:val="00F96A36"/>
    <w:rsid w:val="00FA2E64"/>
    <w:rsid w:val="00FA3311"/>
    <w:rsid w:val="00FA5E4A"/>
    <w:rsid w:val="00FA6010"/>
    <w:rsid w:val="00FA668B"/>
    <w:rsid w:val="00FA6B11"/>
    <w:rsid w:val="00FB4A4D"/>
    <w:rsid w:val="00FB6B01"/>
    <w:rsid w:val="00FC146D"/>
    <w:rsid w:val="00FC1F68"/>
    <w:rsid w:val="00FC3750"/>
    <w:rsid w:val="00FC6ADF"/>
    <w:rsid w:val="00FC7AAB"/>
    <w:rsid w:val="00FD000C"/>
    <w:rsid w:val="00FD2C9D"/>
    <w:rsid w:val="00FD3381"/>
    <w:rsid w:val="00FD3A4B"/>
    <w:rsid w:val="00FD59C1"/>
    <w:rsid w:val="00FD7CCC"/>
    <w:rsid w:val="00FE33A3"/>
    <w:rsid w:val="00FE745D"/>
    <w:rsid w:val="00FF13DD"/>
    <w:rsid w:val="00FF28F4"/>
    <w:rsid w:val="00FF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126610"/>
  <w15:chartTrackingRefBased/>
  <w15:docId w15:val="{25DDFBDD-4ED7-4B46-9F04-EFFA4D2A4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621B1A"/>
    <w:rPr>
      <w:rFonts w:eastAsia="Times New Roman"/>
      <w:sz w:val="24"/>
      <w:szCs w:val="24"/>
      <w:lang w:val="en-US"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1C71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eastAsia="Calibri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/>
      <w:color w:val="000000"/>
      <w:lang w:eastAsia="x-none"/>
    </w:rPr>
  </w:style>
  <w:style w:type="character" w:styleId="Hipercze">
    <w:name w:val="Hyperlink"/>
    <w:uiPriority w:val="99"/>
    <w:unhideWhenUsed/>
    <w:rsid w:val="00195762"/>
    <w:rPr>
      <w:color w:val="0000FF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/>
      <w:sz w:val="20"/>
      <w:szCs w:val="20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/>
      <w:i/>
      <w:iCs/>
      <w:sz w:val="20"/>
      <w:szCs w:val="20"/>
    </w:rPr>
  </w:style>
  <w:style w:type="character" w:customStyle="1" w:styleId="BasicParagraphZnak">
    <w:name w:val="[Basic Paragraph] Znak"/>
    <w:link w:val="BasicParagraph"/>
    <w:uiPriority w:val="99"/>
    <w:rsid w:val="009828C2"/>
    <w:rPr>
      <w:rFonts w:ascii="MinionPro-Regular" w:eastAsia="Times New Roman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link w:val="TekstPodstawowy"/>
    <w:rsid w:val="009828C2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/>
      <w:sz w:val="20"/>
      <w:szCs w:val="20"/>
    </w:rPr>
  </w:style>
  <w:style w:type="character" w:customStyle="1" w:styleId="ZnakZnak">
    <w:name w:val="Znak Znak"/>
    <w:link w:val="Znak"/>
    <w:rsid w:val="009828C2"/>
    <w:rPr>
      <w:rFonts w:ascii="Arial" w:eastAsia="Times New Roman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link w:val="Adres"/>
    <w:rsid w:val="009828C2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styleId="Akapitzlist">
    <w:name w:val="List Paragraph"/>
    <w:basedOn w:val="Normalny"/>
    <w:link w:val="AkapitzlistZnak"/>
    <w:uiPriority w:val="34"/>
    <w:qFormat/>
    <w:rsid w:val="00CC15BE"/>
    <w:pPr>
      <w:numPr>
        <w:numId w:val="1"/>
      </w:numPr>
      <w:spacing w:before="60" w:after="120" w:line="276" w:lineRule="auto"/>
      <w:jc w:val="both"/>
    </w:pPr>
    <w:rPr>
      <w:rFonts w:ascii="Arial" w:hAnsi="Arial"/>
      <w:sz w:val="22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CC15BE"/>
    <w:pPr>
      <w:spacing w:before="100" w:beforeAutospacing="1" w:after="100" w:afterAutospacing="1"/>
    </w:pPr>
    <w:rPr>
      <w:rFonts w:ascii="Times New Roman" w:hAnsi="Times New Roman"/>
      <w:lang w:val="pl-PL" w:eastAsia="pl-PL"/>
    </w:rPr>
  </w:style>
  <w:style w:type="character" w:styleId="Pogrubienie">
    <w:name w:val="Strong"/>
    <w:uiPriority w:val="22"/>
    <w:qFormat/>
    <w:rsid w:val="00CC15BE"/>
    <w:rPr>
      <w:b/>
      <w:bCs/>
    </w:rPr>
  </w:style>
  <w:style w:type="character" w:customStyle="1" w:styleId="apple-converted-space">
    <w:name w:val="apple-converted-space"/>
    <w:rsid w:val="00CC15BE"/>
  </w:style>
  <w:style w:type="character" w:styleId="Odwoaniedokomentarza">
    <w:name w:val="annotation reference"/>
    <w:uiPriority w:val="99"/>
    <w:unhideWhenUsed/>
    <w:rsid w:val="005F54A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F54A5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5F54A5"/>
    <w:rPr>
      <w:rFonts w:eastAsia="Times New Roman"/>
      <w:lang w:val="en-US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F54A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F54A5"/>
    <w:rPr>
      <w:rFonts w:eastAsia="Times New Roman"/>
      <w:b/>
      <w:bCs/>
      <w:lang w:val="en-US" w:eastAsia="en-US"/>
    </w:rPr>
  </w:style>
  <w:style w:type="paragraph" w:customStyle="1" w:styleId="Default">
    <w:name w:val="Default"/>
    <w:rsid w:val="00B806D6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customStyle="1" w:styleId="Nagwek1Znak">
    <w:name w:val="Nagłówek 1 Znak"/>
    <w:link w:val="Nagwek1"/>
    <w:uiPriority w:val="9"/>
    <w:rsid w:val="00851C71"/>
    <w:rPr>
      <w:rFonts w:ascii="Calibri Light" w:eastAsia="Times New Roman" w:hAnsi="Calibri Light" w:cs="Times New Roman"/>
      <w:b/>
      <w:bCs/>
      <w:kern w:val="32"/>
      <w:sz w:val="32"/>
      <w:szCs w:val="32"/>
      <w:lang w:val="en-US" w:eastAsia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20636"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i/>
      <w:iCs/>
      <w:color w:val="5B9BD5"/>
    </w:rPr>
  </w:style>
  <w:style w:type="character" w:customStyle="1" w:styleId="CytatintensywnyZnak">
    <w:name w:val="Cytat intensywny Znak"/>
    <w:link w:val="Cytatintensywny"/>
    <w:uiPriority w:val="30"/>
    <w:rsid w:val="00020636"/>
    <w:rPr>
      <w:rFonts w:eastAsia="Times New Roman"/>
      <w:i/>
      <w:iCs/>
      <w:color w:val="5B9BD5"/>
      <w:sz w:val="24"/>
      <w:szCs w:val="24"/>
      <w:lang w:val="en-US" w:eastAsia="en-US"/>
    </w:rPr>
  </w:style>
  <w:style w:type="character" w:customStyle="1" w:styleId="AkapitzlistZnak">
    <w:name w:val="Akapit z listą Znak"/>
    <w:link w:val="Akapitzlist"/>
    <w:uiPriority w:val="34"/>
    <w:rsid w:val="003D70FD"/>
    <w:rPr>
      <w:rFonts w:ascii="Arial" w:eastAsia="Times New Roman" w:hAnsi="Arial"/>
      <w:sz w:val="22"/>
      <w:szCs w:val="24"/>
      <w:lang w:val="x-none" w:eastAsia="x-none"/>
    </w:rPr>
  </w:style>
  <w:style w:type="table" w:styleId="Tabela-Siatka">
    <w:name w:val="Table Grid"/>
    <w:basedOn w:val="Standardowy"/>
    <w:uiPriority w:val="59"/>
    <w:rsid w:val="00370A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uiPriority w:val="99"/>
    <w:semiHidden/>
    <w:unhideWhenUsed/>
    <w:rsid w:val="00224D5B"/>
    <w:rPr>
      <w:color w:val="808080"/>
      <w:shd w:val="clear" w:color="auto" w:fill="E6E6E6"/>
    </w:rPr>
  </w:style>
  <w:style w:type="paragraph" w:styleId="Zwykytekst">
    <w:name w:val="Plain Text"/>
    <w:basedOn w:val="Normalny"/>
    <w:link w:val="ZwykytekstZnak"/>
    <w:rsid w:val="000A287D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link w:val="Zwykytekst"/>
    <w:rsid w:val="000A287D"/>
    <w:rPr>
      <w:rFonts w:ascii="Courier New" w:eastAsia="Times New Roman" w:hAnsi="Courier New"/>
      <w:lang w:val="en-US" w:eastAsia="en-US"/>
    </w:rPr>
  </w:style>
  <w:style w:type="numbering" w:customStyle="1" w:styleId="Styl1">
    <w:name w:val="Styl1"/>
    <w:uiPriority w:val="99"/>
    <w:rsid w:val="00126EBA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6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5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8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7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pse-innowacje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4C9922-FABA-4C3F-A0D1-CB19AC7DF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5</Pages>
  <Words>1347</Words>
  <Characters>8084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9413</CharactersWithSpaces>
  <SharedDoc>false</SharedDoc>
  <HLinks>
    <vt:vector size="6" baseType="variant">
      <vt:variant>
        <vt:i4>1507398</vt:i4>
      </vt:variant>
      <vt:variant>
        <vt:i4>6</vt:i4>
      </vt:variant>
      <vt:variant>
        <vt:i4>0</vt:i4>
      </vt:variant>
      <vt:variant>
        <vt:i4>5</vt:i4>
      </vt:variant>
      <vt:variant>
        <vt:lpwstr>http://www.pse-innowacje.pl/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Kozdrój Marcin</dc:creator>
  <cp:keywords/>
  <cp:lastModifiedBy>Kozdrój Marcin</cp:lastModifiedBy>
  <cp:revision>23</cp:revision>
  <cp:lastPrinted>2022-06-01T14:07:00Z</cp:lastPrinted>
  <dcterms:created xsi:type="dcterms:W3CDTF">2022-04-28T09:12:00Z</dcterms:created>
  <dcterms:modified xsi:type="dcterms:W3CDTF">2025-03-18T09:20:00Z</dcterms:modified>
</cp:coreProperties>
</file>